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2D5E" w:rsidRDefault="00AD2D5E" w:rsidP="00AD2D5E">
      <w:pPr>
        <w:jc w:val="center"/>
        <w:rPr>
          <w:b/>
          <w:bCs/>
          <w:sz w:val="28"/>
          <w:szCs w:val="28"/>
        </w:rPr>
      </w:pPr>
      <w:r w:rsidRPr="006D6150">
        <w:rPr>
          <w:rFonts w:ascii="宋体" w:eastAsia="宋体" w:hAnsi="宋体" w:hint="eastAsia"/>
          <w:b/>
          <w:bCs/>
          <w:sz w:val="28"/>
          <w:szCs w:val="28"/>
        </w:rPr>
        <w:t>第</w:t>
      </w:r>
      <w:r>
        <w:rPr>
          <w:rFonts w:ascii="宋体" w:eastAsia="宋体" w:hAnsi="宋体"/>
          <w:b/>
          <w:bCs/>
          <w:sz w:val="28"/>
          <w:szCs w:val="28"/>
        </w:rPr>
        <w:t>4</w:t>
      </w:r>
      <w:r w:rsidRPr="006D6150">
        <w:rPr>
          <w:rFonts w:ascii="宋体" w:eastAsia="宋体" w:hAnsi="宋体" w:hint="eastAsia"/>
          <w:b/>
          <w:bCs/>
          <w:sz w:val="28"/>
          <w:szCs w:val="28"/>
        </w:rPr>
        <w:t>章</w:t>
      </w:r>
      <w:r>
        <w:rPr>
          <w:rFonts w:ascii="宋体" w:eastAsia="宋体" w:hAnsi="宋体" w:hint="eastAsia"/>
          <w:b/>
          <w:bCs/>
          <w:sz w:val="28"/>
          <w:szCs w:val="28"/>
        </w:rPr>
        <w:t xml:space="preserve"> </w:t>
      </w:r>
      <w:r w:rsidR="00A75E0A">
        <w:rPr>
          <w:rFonts w:hint="eastAsia"/>
          <w:b/>
          <w:bCs/>
          <w:sz w:val="28"/>
          <w:szCs w:val="28"/>
        </w:rPr>
        <w:t>最优资产组合选择</w:t>
      </w:r>
    </w:p>
    <w:p w:rsidR="00AD2D5E" w:rsidRPr="00AD2D5E" w:rsidRDefault="00AD2D5E" w:rsidP="00AD2D5E">
      <w:pPr>
        <w:pStyle w:val="a4"/>
        <w:ind w:left="420" w:firstLineChars="0" w:firstLine="0"/>
        <w:jc w:val="center"/>
        <w:rPr>
          <w:rFonts w:ascii="宋体" w:eastAsia="宋体" w:hAnsi="宋体"/>
          <w:b/>
          <w:bCs/>
          <w:sz w:val="28"/>
          <w:szCs w:val="28"/>
        </w:rPr>
      </w:pPr>
      <w:r w:rsidRPr="00AD2D5E">
        <w:rPr>
          <w:rFonts w:ascii="宋体" w:eastAsia="宋体" w:hAnsi="宋体" w:hint="eastAsia"/>
          <w:b/>
          <w:bCs/>
          <w:sz w:val="28"/>
          <w:szCs w:val="28"/>
        </w:rPr>
        <w:t>课后习题答案</w:t>
      </w:r>
    </w:p>
    <w:p w:rsidR="00A75E0A" w:rsidRPr="00914E0B" w:rsidRDefault="00914E0B" w:rsidP="008E42BF">
      <w:pPr>
        <w:spacing w:line="360" w:lineRule="auto"/>
        <w:rPr>
          <w:rFonts w:ascii="宋体" w:eastAsia="宋体" w:hAnsi="宋体"/>
          <w:szCs w:val="21"/>
        </w:rPr>
      </w:pPr>
      <w:r>
        <w:rPr>
          <w:rFonts w:ascii="宋体" w:eastAsia="宋体" w:hAnsi="宋体" w:hint="eastAsia"/>
          <w:szCs w:val="21"/>
        </w:rPr>
        <w:t>1</w:t>
      </w:r>
      <w:r>
        <w:rPr>
          <w:rFonts w:ascii="宋体" w:eastAsia="宋体" w:hAnsi="宋体"/>
          <w:szCs w:val="21"/>
        </w:rPr>
        <w:t>.</w:t>
      </w:r>
      <w:r>
        <w:rPr>
          <w:rFonts w:ascii="宋体" w:eastAsia="宋体" w:hAnsi="宋体" w:hint="eastAsia"/>
          <w:szCs w:val="21"/>
        </w:rPr>
        <w:t>略</w:t>
      </w:r>
    </w:p>
    <w:p w:rsidR="00A75E0A" w:rsidRPr="00AD2D5E" w:rsidRDefault="00A75E0A" w:rsidP="008E42BF">
      <w:pPr>
        <w:spacing w:line="360" w:lineRule="auto"/>
        <w:rPr>
          <w:rFonts w:ascii="宋体" w:eastAsia="宋体" w:hAnsi="宋体"/>
          <w:szCs w:val="21"/>
        </w:rPr>
      </w:pPr>
      <w:r w:rsidRPr="00AD2D5E">
        <w:rPr>
          <w:rFonts w:ascii="宋体" w:eastAsia="宋体" w:hAnsi="宋体" w:hint="eastAsia"/>
          <w:szCs w:val="21"/>
        </w:rPr>
        <w:t>2.</w:t>
      </w:r>
      <w:r w:rsidR="00FB1356">
        <w:rPr>
          <w:rFonts w:ascii="宋体" w:eastAsia="宋体" w:hAnsi="宋体" w:hint="eastAsia"/>
          <w:szCs w:val="21"/>
        </w:rPr>
        <w:t>略</w:t>
      </w:r>
    </w:p>
    <w:p w:rsidR="00A75E0A" w:rsidRPr="00AD2D5E" w:rsidRDefault="00A75E0A" w:rsidP="00A75E0A">
      <w:pPr>
        <w:rPr>
          <w:rFonts w:ascii="宋体" w:eastAsia="宋体" w:hAnsi="宋体"/>
          <w:szCs w:val="21"/>
        </w:rPr>
      </w:pPr>
      <w:r w:rsidRPr="00AD2D5E">
        <w:rPr>
          <w:rFonts w:ascii="宋体" w:eastAsia="宋体" w:hAnsi="宋体" w:hint="eastAsia"/>
          <w:szCs w:val="21"/>
        </w:rPr>
        <w:t>3.（1）对于最小方差资产组合，我们根据投资组合方差公式</w:t>
      </w:r>
    </w:p>
    <w:p w:rsidR="00A75E0A" w:rsidRPr="00AD2D5E" w:rsidRDefault="004E6638" w:rsidP="00A75E0A">
      <w:pPr>
        <w:rPr>
          <w:rFonts w:ascii="宋体" w:eastAsia="宋体" w:hAnsi="宋体"/>
          <w:szCs w:val="21"/>
        </w:rPr>
      </w:pPr>
      <w:r w:rsidRPr="00F56D94">
        <w:rPr>
          <w:rFonts w:ascii="宋体" w:eastAsia="宋体" w:hAnsi="宋体"/>
          <w:noProof/>
          <w:position w:val="-14"/>
          <w:szCs w:val="21"/>
        </w:rPr>
        <w:object w:dxaOrig="4099" w:dyaOrig="420" w14:anchorId="3AEFAD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alt="" style="width:205.15pt;height:21.05pt;mso-width-percent:0;mso-height-percent:0;mso-width-percent:0;mso-height-percent:0" o:ole="">
            <v:imagedata r:id="rId5" o:title=""/>
          </v:shape>
          <o:OLEObject Type="Embed" ProgID="Equation.KSEE3" ShapeID="_x0000_i1048" DrawAspect="Content" ObjectID="_1630758917" r:id="rId6"/>
        </w:object>
      </w:r>
    </w:p>
    <w:p w:rsidR="00A75E0A" w:rsidRPr="00AD2D5E" w:rsidRDefault="00A75E0A" w:rsidP="00A75E0A">
      <w:pPr>
        <w:rPr>
          <w:rFonts w:ascii="宋体" w:eastAsia="宋体" w:hAnsi="宋体"/>
          <w:szCs w:val="21"/>
        </w:rPr>
      </w:pPr>
      <w:r w:rsidRPr="00AD2D5E">
        <w:rPr>
          <w:rFonts w:ascii="宋体" w:eastAsia="宋体" w:hAnsi="宋体" w:hint="eastAsia"/>
          <w:szCs w:val="21"/>
        </w:rPr>
        <w:t xml:space="preserve">可得 </w:t>
      </w:r>
      <w:r w:rsidR="004E6638" w:rsidRPr="00F56D94">
        <w:rPr>
          <w:rFonts w:ascii="宋体" w:eastAsia="宋体" w:hAnsi="宋体" w:hint="eastAsia"/>
          <w:noProof/>
          <w:position w:val="-32"/>
          <w:szCs w:val="21"/>
        </w:rPr>
        <w:object w:dxaOrig="3379" w:dyaOrig="760" w14:anchorId="22131E25">
          <v:shape id="_x0000_i1047" type="#_x0000_t75" alt="" style="width:169.15pt;height:38.05pt;mso-width-percent:0;mso-height-percent:0;mso-width-percent:0;mso-height-percent:0" o:ole="">
            <v:imagedata r:id="rId7" o:title=""/>
          </v:shape>
          <o:OLEObject Type="Embed" ProgID="Equation.KSEE3" ShapeID="_x0000_i1047" DrawAspect="Content" ObjectID="_1630758918" r:id="rId8"/>
        </w:object>
      </w:r>
      <w:r w:rsidRPr="00AD2D5E">
        <w:rPr>
          <w:rFonts w:ascii="宋体" w:eastAsia="宋体" w:hAnsi="宋体" w:cs="Arial"/>
          <w:szCs w:val="21"/>
        </w:rPr>
        <w:t>≈</w:t>
      </w:r>
      <w:r w:rsidRPr="00AD2D5E">
        <w:rPr>
          <w:rFonts w:ascii="宋体" w:eastAsia="宋体" w:hAnsi="宋体" w:hint="eastAsia"/>
          <w:szCs w:val="21"/>
        </w:rPr>
        <w:t>0.72</w:t>
      </w:r>
    </w:p>
    <w:p w:rsidR="00A75E0A" w:rsidRPr="00AD2D5E" w:rsidRDefault="004E6638" w:rsidP="00A75E0A">
      <w:pPr>
        <w:rPr>
          <w:rFonts w:ascii="宋体" w:eastAsia="宋体" w:hAnsi="宋体"/>
          <w:szCs w:val="21"/>
        </w:rPr>
      </w:pPr>
      <w:r w:rsidRPr="00F56D94">
        <w:rPr>
          <w:rFonts w:ascii="宋体" w:eastAsia="宋体" w:hAnsi="宋体"/>
          <w:noProof/>
          <w:position w:val="-10"/>
          <w:szCs w:val="21"/>
        </w:rPr>
        <w:object w:dxaOrig="560" w:dyaOrig="320" w14:anchorId="68AB4055">
          <v:shape id="_x0000_i1046" type="#_x0000_t75" alt="" style="width:27.85pt;height:16.3pt;mso-width-percent:0;mso-height-percent:0;mso-width-percent:0;mso-height-percent:0" o:ole="">
            <v:imagedata r:id="rId9" o:title=""/>
          </v:shape>
          <o:OLEObject Type="Embed" ProgID="Equation.KSEE3" ShapeID="_x0000_i1046" DrawAspect="Content" ObjectID="_1630758919" r:id="rId10"/>
        </w:object>
      </w:r>
      <w:r w:rsidR="00A75E0A" w:rsidRPr="00AD2D5E">
        <w:rPr>
          <w:rFonts w:ascii="宋体" w:eastAsia="宋体" w:hAnsi="宋体" w:hint="eastAsia"/>
          <w:szCs w:val="21"/>
        </w:rPr>
        <w:t>=0.28。</w:t>
      </w:r>
    </w:p>
    <w:p w:rsidR="00A75E0A" w:rsidRPr="00AD2D5E" w:rsidRDefault="00A75E0A" w:rsidP="00A75E0A">
      <w:pPr>
        <w:rPr>
          <w:rFonts w:ascii="宋体" w:eastAsia="宋体" w:hAnsi="宋体"/>
          <w:szCs w:val="21"/>
        </w:rPr>
      </w:pPr>
      <w:r w:rsidRPr="00AD2D5E">
        <w:rPr>
          <w:rFonts w:ascii="宋体" w:eastAsia="宋体" w:hAnsi="宋体" w:hint="eastAsia"/>
          <w:szCs w:val="21"/>
        </w:rPr>
        <w:t>投资组合比例为</w:t>
      </w:r>
      <w:r w:rsidR="004E6638" w:rsidRPr="00F56D94">
        <w:rPr>
          <w:rFonts w:ascii="宋体" w:eastAsia="宋体" w:hAnsi="宋体" w:hint="eastAsia"/>
          <w:noProof/>
          <w:position w:val="-10"/>
          <w:szCs w:val="21"/>
        </w:rPr>
        <w:object w:dxaOrig="1380" w:dyaOrig="320" w14:anchorId="1D3C1935">
          <v:shape id="_x0000_i1045" type="#_x0000_t75" alt="" style="width:69.3pt;height:16.3pt;mso-width-percent:0;mso-height-percent:0;mso-width-percent:0;mso-height-percent:0" o:ole="">
            <v:imagedata r:id="rId11" o:title=""/>
          </v:shape>
          <o:OLEObject Type="Embed" ProgID="Equation.KSEE3" ShapeID="_x0000_i1045" DrawAspect="Content" ObjectID="_1630758920" r:id="rId12"/>
        </w:object>
      </w:r>
      <w:r w:rsidRPr="00AD2D5E">
        <w:rPr>
          <w:rFonts w:ascii="宋体" w:eastAsia="宋体" w:hAnsi="宋体" w:hint="eastAsia"/>
          <w:szCs w:val="21"/>
        </w:rPr>
        <w:t>7:18</w:t>
      </w:r>
    </w:p>
    <w:p w:rsidR="00A75E0A" w:rsidRPr="00AD2D5E" w:rsidRDefault="00A75E0A" w:rsidP="00A75E0A">
      <w:pPr>
        <w:rPr>
          <w:rFonts w:ascii="宋体" w:eastAsia="宋体" w:hAnsi="宋体"/>
          <w:szCs w:val="21"/>
        </w:rPr>
      </w:pPr>
      <w:r w:rsidRPr="00AD2D5E">
        <w:rPr>
          <w:rFonts w:ascii="宋体" w:eastAsia="宋体" w:hAnsi="宋体" w:hint="eastAsia"/>
          <w:szCs w:val="21"/>
        </w:rPr>
        <w:t>期望值为：</w:t>
      </w:r>
      <w:r w:rsidR="004E6638" w:rsidRPr="00F56D94">
        <w:rPr>
          <w:rFonts w:ascii="宋体" w:eastAsia="宋体" w:hAnsi="宋体" w:hint="eastAsia"/>
          <w:noProof/>
          <w:position w:val="-14"/>
          <w:szCs w:val="21"/>
        </w:rPr>
        <w:object w:dxaOrig="3519" w:dyaOrig="380" w14:anchorId="7D1ABBCA">
          <v:shape id="_x0000_i1044" type="#_x0000_t75" alt="" style="width:175.9pt;height:19pt;mso-width-percent:0;mso-height-percent:0;mso-width-percent:0;mso-height-percent:0" o:ole="">
            <v:imagedata r:id="rId13" o:title=""/>
          </v:shape>
          <o:OLEObject Type="Embed" ProgID="Equation.KSEE3" ShapeID="_x0000_i1044" DrawAspect="Content" ObjectID="_1630758921" r:id="rId14"/>
        </w:object>
      </w:r>
    </w:p>
    <w:p w:rsidR="00A75E0A" w:rsidRPr="00AD2D5E" w:rsidRDefault="00A75E0A" w:rsidP="00A75E0A">
      <w:pPr>
        <w:rPr>
          <w:rFonts w:ascii="宋体" w:eastAsia="宋体" w:hAnsi="宋体"/>
          <w:szCs w:val="21"/>
        </w:rPr>
      </w:pPr>
      <w:r w:rsidRPr="00AD2D5E">
        <w:rPr>
          <w:rFonts w:ascii="宋体" w:eastAsia="宋体" w:hAnsi="宋体" w:hint="eastAsia"/>
          <w:szCs w:val="21"/>
        </w:rPr>
        <w:t>标准差为：</w:t>
      </w:r>
      <w:r w:rsidR="004E6638" w:rsidRPr="00F56D94">
        <w:rPr>
          <w:rFonts w:ascii="宋体" w:eastAsia="宋体" w:hAnsi="宋体" w:hint="eastAsia"/>
          <w:noProof/>
          <w:position w:val="-14"/>
          <w:szCs w:val="21"/>
        </w:rPr>
        <w:object w:dxaOrig="1300" w:dyaOrig="380" w14:anchorId="6147AEAF">
          <v:shape id="_x0000_i1043" type="#_x0000_t75" alt="" style="width:65.2pt;height:19pt;mso-width-percent:0;mso-height-percent:0;mso-width-percent:0;mso-height-percent:0" o:ole="">
            <v:imagedata r:id="rId15" o:title=""/>
          </v:shape>
          <o:OLEObject Type="Embed" ProgID="Equation.KSEE3" ShapeID="_x0000_i1043" DrawAspect="Content" ObjectID="_1630758922" r:id="rId16"/>
        </w:object>
      </w:r>
    </w:p>
    <w:p w:rsidR="00A75E0A" w:rsidRPr="00AD2D5E" w:rsidRDefault="00A75E0A" w:rsidP="00A75E0A">
      <w:pPr>
        <w:rPr>
          <w:rFonts w:ascii="宋体" w:eastAsia="宋体" w:hAnsi="宋体"/>
          <w:szCs w:val="21"/>
        </w:rPr>
      </w:pPr>
      <w:r w:rsidRPr="00AD2D5E">
        <w:rPr>
          <w:rFonts w:ascii="宋体" w:eastAsia="宋体" w:hAnsi="宋体" w:hint="eastAsia"/>
          <w:szCs w:val="21"/>
        </w:rPr>
        <w:t>（2）</w:t>
      </w:r>
    </w:p>
    <w:tbl>
      <w:tblPr>
        <w:tblStyle w:val="a3"/>
        <w:tblW w:w="8522" w:type="dxa"/>
        <w:tblBorders>
          <w:left w:val="none" w:sz="0" w:space="0" w:color="auto"/>
          <w:right w:val="none" w:sz="0" w:space="0" w:color="auto"/>
        </w:tblBorders>
        <w:tblLayout w:type="fixed"/>
        <w:tblLook w:val="04A0" w:firstRow="1" w:lastRow="0" w:firstColumn="1" w:lastColumn="0" w:noHBand="0" w:noVBand="1"/>
      </w:tblPr>
      <w:tblGrid>
        <w:gridCol w:w="2130"/>
        <w:gridCol w:w="2130"/>
        <w:gridCol w:w="2131"/>
        <w:gridCol w:w="2131"/>
      </w:tblGrid>
      <w:tr w:rsidR="00A75E0A" w:rsidRPr="00AD2D5E" w:rsidTr="00175A17">
        <w:tc>
          <w:tcPr>
            <w:tcW w:w="2130" w:type="dxa"/>
            <w:tcBorders>
              <w:right w:val="nil"/>
            </w:tcBorders>
          </w:tcPr>
          <w:p w:rsidR="00A75E0A" w:rsidRPr="00AD2D5E" w:rsidRDefault="004E6638" w:rsidP="00175A17">
            <w:pPr>
              <w:rPr>
                <w:rFonts w:ascii="宋体" w:hAnsi="宋体"/>
                <w:sz w:val="21"/>
                <w:szCs w:val="21"/>
              </w:rPr>
            </w:pPr>
            <w:r w:rsidRPr="004E6638">
              <w:rPr>
                <w:rFonts w:ascii="宋体" w:eastAsiaTheme="minorEastAsia" w:hAnsi="宋体" w:cstheme="minorBidi"/>
                <w:noProof/>
                <w:kern w:val="2"/>
                <w:position w:val="-12"/>
                <w:sz w:val="21"/>
                <w:szCs w:val="21"/>
              </w:rPr>
              <w:object w:dxaOrig="320" w:dyaOrig="360" w14:anchorId="68EE9EDA">
                <v:shape id="_x0000_i1042" type="#_x0000_t75" alt="" style="width:16.3pt;height:18.35pt;mso-width-percent:0;mso-height-percent:0;mso-width-percent:0;mso-height-percent:0" o:ole="">
                  <v:imagedata r:id="rId17" o:title=""/>
                </v:shape>
                <o:OLEObject Type="Embed" ProgID="Equation.KSEE3" ShapeID="_x0000_i1042" DrawAspect="Content" ObjectID="_1630758923" r:id="rId18"/>
              </w:object>
            </w:r>
            <w:r w:rsidR="00A75E0A" w:rsidRPr="00AD2D5E">
              <w:rPr>
                <w:rFonts w:ascii="宋体" w:hAnsi="宋体" w:hint="eastAsia"/>
                <w:sz w:val="21"/>
                <w:szCs w:val="21"/>
              </w:rPr>
              <w:t>(%)</w:t>
            </w:r>
          </w:p>
        </w:tc>
        <w:tc>
          <w:tcPr>
            <w:tcW w:w="2130" w:type="dxa"/>
            <w:tcBorders>
              <w:left w:val="nil"/>
              <w:right w:val="nil"/>
            </w:tcBorders>
          </w:tcPr>
          <w:p w:rsidR="00A75E0A" w:rsidRPr="00AD2D5E" w:rsidRDefault="004E6638" w:rsidP="00175A17">
            <w:pPr>
              <w:rPr>
                <w:rFonts w:ascii="宋体" w:hAnsi="宋体"/>
                <w:sz w:val="21"/>
                <w:szCs w:val="21"/>
              </w:rPr>
            </w:pPr>
            <w:r w:rsidRPr="004E6638">
              <w:rPr>
                <w:rFonts w:ascii="宋体" w:eastAsiaTheme="minorEastAsia" w:hAnsi="宋体" w:cstheme="minorBidi"/>
                <w:noProof/>
                <w:kern w:val="2"/>
                <w:position w:val="-10"/>
                <w:sz w:val="21"/>
                <w:szCs w:val="21"/>
              </w:rPr>
              <w:object w:dxaOrig="320" w:dyaOrig="340" w14:anchorId="2F71C61F">
                <v:shape id="_x0000_i1041" type="#_x0000_t75" alt="" style="width:16.3pt;height:17pt;mso-width-percent:0;mso-height-percent:0;mso-width-percent:0;mso-height-percent:0" o:ole="">
                  <v:imagedata r:id="rId19" o:title=""/>
                </v:shape>
                <o:OLEObject Type="Embed" ProgID="Equation.KSEE3" ShapeID="_x0000_i1041" DrawAspect="Content" ObjectID="_1630758924" r:id="rId20"/>
              </w:object>
            </w:r>
            <w:r w:rsidR="00A75E0A" w:rsidRPr="00AD2D5E">
              <w:rPr>
                <w:rFonts w:ascii="宋体" w:hAnsi="宋体" w:hint="eastAsia"/>
                <w:sz w:val="21"/>
                <w:szCs w:val="21"/>
              </w:rPr>
              <w:t>(%)</w:t>
            </w:r>
          </w:p>
        </w:tc>
        <w:tc>
          <w:tcPr>
            <w:tcW w:w="2131" w:type="dxa"/>
            <w:tcBorders>
              <w:left w:val="nil"/>
              <w:right w:val="nil"/>
            </w:tcBorders>
          </w:tcPr>
          <w:p w:rsidR="00A75E0A" w:rsidRPr="00AD2D5E" w:rsidRDefault="004E6638" w:rsidP="00175A17">
            <w:pPr>
              <w:rPr>
                <w:rFonts w:ascii="宋体" w:hAnsi="宋体"/>
                <w:sz w:val="21"/>
                <w:szCs w:val="21"/>
              </w:rPr>
            </w:pPr>
            <w:r w:rsidRPr="004E6638">
              <w:rPr>
                <w:rFonts w:ascii="宋体" w:eastAsiaTheme="minorEastAsia" w:hAnsi="宋体" w:cstheme="minorBidi"/>
                <w:noProof/>
                <w:kern w:val="2"/>
                <w:position w:val="-14"/>
                <w:sz w:val="21"/>
                <w:szCs w:val="21"/>
              </w:rPr>
              <w:object w:dxaOrig="600" w:dyaOrig="380" w14:anchorId="7E5EA2F0">
                <v:shape id="_x0000_i1040" type="#_x0000_t75" alt="" style="width:29.9pt;height:19pt;mso-width-percent:0;mso-height-percent:0;mso-width-percent:0;mso-height-percent:0" o:ole="">
                  <v:imagedata r:id="rId21" o:title=""/>
                </v:shape>
                <o:OLEObject Type="Embed" ProgID="Equation.KSEE3" ShapeID="_x0000_i1040" DrawAspect="Content" ObjectID="_1630758925" r:id="rId22"/>
              </w:object>
            </w:r>
            <w:r w:rsidR="00A75E0A" w:rsidRPr="00AD2D5E">
              <w:rPr>
                <w:rFonts w:ascii="宋体" w:hAnsi="宋体" w:hint="eastAsia"/>
                <w:sz w:val="21"/>
                <w:szCs w:val="21"/>
              </w:rPr>
              <w:t>(%)</w:t>
            </w:r>
          </w:p>
        </w:tc>
        <w:tc>
          <w:tcPr>
            <w:tcW w:w="2131" w:type="dxa"/>
            <w:tcBorders>
              <w:left w:val="nil"/>
            </w:tcBorders>
          </w:tcPr>
          <w:p w:rsidR="00A75E0A" w:rsidRPr="00AD2D5E" w:rsidRDefault="004E6638" w:rsidP="00175A17">
            <w:pPr>
              <w:rPr>
                <w:rFonts w:ascii="宋体" w:hAnsi="宋体"/>
                <w:sz w:val="21"/>
                <w:szCs w:val="21"/>
              </w:rPr>
            </w:pPr>
            <w:r w:rsidRPr="004E6638">
              <w:rPr>
                <w:rFonts w:ascii="宋体" w:eastAsiaTheme="minorEastAsia" w:hAnsi="宋体" w:cstheme="minorBidi"/>
                <w:noProof/>
                <w:kern w:val="2"/>
                <w:position w:val="-14"/>
                <w:sz w:val="21"/>
                <w:szCs w:val="21"/>
              </w:rPr>
              <w:object w:dxaOrig="320" w:dyaOrig="380" w14:anchorId="35A48D6C">
                <v:shape id="_x0000_i1039" type="#_x0000_t75" alt="" style="width:16.3pt;height:19pt;mso-width-percent:0;mso-height-percent:0;mso-width-percent:0;mso-height-percent:0" o:ole="">
                  <v:imagedata r:id="rId23" o:title=""/>
                </v:shape>
                <o:OLEObject Type="Embed" ProgID="Equation.KSEE3" ShapeID="_x0000_i1039" DrawAspect="Content" ObjectID="_1630758926" r:id="rId24"/>
              </w:object>
            </w:r>
            <w:r w:rsidR="00A75E0A" w:rsidRPr="00AD2D5E">
              <w:rPr>
                <w:rFonts w:ascii="宋体" w:hAnsi="宋体" w:hint="eastAsia"/>
                <w:sz w:val="21"/>
                <w:szCs w:val="21"/>
              </w:rPr>
              <w:t>(%)</w:t>
            </w:r>
          </w:p>
        </w:tc>
      </w:tr>
      <w:tr w:rsidR="00A75E0A" w:rsidRPr="00AD2D5E" w:rsidTr="00175A17">
        <w:tc>
          <w:tcPr>
            <w:tcW w:w="2130" w:type="dxa"/>
            <w:tcBorders>
              <w:bottom w:val="nil"/>
              <w:right w:val="nil"/>
            </w:tcBorders>
          </w:tcPr>
          <w:p w:rsidR="00A75E0A" w:rsidRPr="00AD2D5E" w:rsidRDefault="00A75E0A" w:rsidP="00175A17">
            <w:pPr>
              <w:rPr>
                <w:rFonts w:ascii="宋体" w:hAnsi="宋体"/>
                <w:sz w:val="21"/>
                <w:szCs w:val="21"/>
              </w:rPr>
            </w:pPr>
            <w:r w:rsidRPr="00AD2D5E">
              <w:rPr>
                <w:rFonts w:ascii="宋体" w:hAnsi="宋体" w:hint="eastAsia"/>
                <w:sz w:val="21"/>
                <w:szCs w:val="21"/>
              </w:rPr>
              <w:t>0.00</w:t>
            </w:r>
          </w:p>
        </w:tc>
        <w:tc>
          <w:tcPr>
            <w:tcW w:w="2130" w:type="dxa"/>
            <w:tcBorders>
              <w:left w:val="nil"/>
              <w:bottom w:val="nil"/>
              <w:right w:val="nil"/>
            </w:tcBorders>
          </w:tcPr>
          <w:p w:rsidR="00A75E0A" w:rsidRPr="00AD2D5E" w:rsidRDefault="00A75E0A" w:rsidP="00175A17">
            <w:pPr>
              <w:rPr>
                <w:rFonts w:ascii="宋体" w:hAnsi="宋体"/>
                <w:sz w:val="21"/>
                <w:szCs w:val="21"/>
              </w:rPr>
            </w:pPr>
            <w:r w:rsidRPr="00AD2D5E">
              <w:rPr>
                <w:rFonts w:ascii="宋体" w:hAnsi="宋体" w:hint="eastAsia"/>
                <w:sz w:val="21"/>
                <w:szCs w:val="21"/>
              </w:rPr>
              <w:t>100.00</w:t>
            </w:r>
          </w:p>
        </w:tc>
        <w:tc>
          <w:tcPr>
            <w:tcW w:w="2131" w:type="dxa"/>
            <w:tcBorders>
              <w:left w:val="nil"/>
              <w:bottom w:val="nil"/>
              <w:right w:val="nil"/>
            </w:tcBorders>
          </w:tcPr>
          <w:p w:rsidR="00A75E0A" w:rsidRPr="00AD2D5E" w:rsidRDefault="00A75E0A" w:rsidP="00175A17">
            <w:pPr>
              <w:rPr>
                <w:rFonts w:ascii="宋体" w:hAnsi="宋体"/>
                <w:sz w:val="21"/>
                <w:szCs w:val="21"/>
              </w:rPr>
            </w:pPr>
            <w:r w:rsidRPr="00AD2D5E">
              <w:rPr>
                <w:rFonts w:ascii="宋体" w:hAnsi="宋体" w:hint="eastAsia"/>
                <w:sz w:val="21"/>
                <w:szCs w:val="21"/>
              </w:rPr>
              <w:t>16.00</w:t>
            </w:r>
          </w:p>
        </w:tc>
        <w:tc>
          <w:tcPr>
            <w:tcW w:w="2131" w:type="dxa"/>
            <w:tcBorders>
              <w:left w:val="nil"/>
              <w:bottom w:val="nil"/>
            </w:tcBorders>
          </w:tcPr>
          <w:p w:rsidR="00A75E0A" w:rsidRPr="00AD2D5E" w:rsidRDefault="00A75E0A" w:rsidP="00175A17">
            <w:pPr>
              <w:rPr>
                <w:rFonts w:ascii="宋体" w:hAnsi="宋体"/>
                <w:sz w:val="21"/>
                <w:szCs w:val="21"/>
              </w:rPr>
            </w:pPr>
            <w:r w:rsidRPr="00AD2D5E">
              <w:rPr>
                <w:rFonts w:ascii="宋体" w:hAnsi="宋体" w:hint="eastAsia"/>
                <w:sz w:val="21"/>
                <w:szCs w:val="21"/>
              </w:rPr>
              <w:t>20.00</w:t>
            </w:r>
          </w:p>
        </w:tc>
      </w:tr>
      <w:tr w:rsidR="00A75E0A" w:rsidRPr="00AD2D5E" w:rsidTr="00175A17">
        <w:tc>
          <w:tcPr>
            <w:tcW w:w="2130" w:type="dxa"/>
            <w:tcBorders>
              <w:top w:val="nil"/>
              <w:bottom w:val="nil"/>
              <w:right w:val="nil"/>
            </w:tcBorders>
          </w:tcPr>
          <w:p w:rsidR="00A75E0A" w:rsidRPr="00AD2D5E" w:rsidRDefault="00A75E0A" w:rsidP="00175A17">
            <w:pPr>
              <w:rPr>
                <w:rFonts w:ascii="宋体" w:hAnsi="宋体"/>
                <w:sz w:val="21"/>
                <w:szCs w:val="21"/>
              </w:rPr>
            </w:pPr>
            <w:r w:rsidRPr="00AD2D5E">
              <w:rPr>
                <w:rFonts w:ascii="宋体" w:hAnsi="宋体" w:hint="eastAsia"/>
                <w:sz w:val="21"/>
                <w:szCs w:val="21"/>
              </w:rPr>
              <w:t>20.00</w:t>
            </w:r>
          </w:p>
        </w:tc>
        <w:tc>
          <w:tcPr>
            <w:tcW w:w="2130" w:type="dxa"/>
            <w:tcBorders>
              <w:top w:val="nil"/>
              <w:left w:val="nil"/>
              <w:bottom w:val="nil"/>
              <w:right w:val="nil"/>
            </w:tcBorders>
          </w:tcPr>
          <w:p w:rsidR="00A75E0A" w:rsidRPr="00AD2D5E" w:rsidRDefault="00A75E0A" w:rsidP="00175A17">
            <w:pPr>
              <w:rPr>
                <w:rFonts w:ascii="宋体" w:hAnsi="宋体"/>
                <w:sz w:val="21"/>
                <w:szCs w:val="21"/>
              </w:rPr>
            </w:pPr>
            <w:r w:rsidRPr="00AD2D5E">
              <w:rPr>
                <w:rFonts w:ascii="宋体" w:hAnsi="宋体" w:hint="eastAsia"/>
                <w:sz w:val="21"/>
                <w:szCs w:val="21"/>
              </w:rPr>
              <w:t>80.00</w:t>
            </w:r>
          </w:p>
        </w:tc>
        <w:tc>
          <w:tcPr>
            <w:tcW w:w="2131" w:type="dxa"/>
            <w:tcBorders>
              <w:top w:val="nil"/>
              <w:left w:val="nil"/>
              <w:bottom w:val="nil"/>
              <w:right w:val="nil"/>
            </w:tcBorders>
          </w:tcPr>
          <w:p w:rsidR="00A75E0A" w:rsidRPr="00AD2D5E" w:rsidRDefault="00A75E0A" w:rsidP="00175A17">
            <w:pPr>
              <w:rPr>
                <w:rFonts w:ascii="宋体" w:hAnsi="宋体"/>
                <w:sz w:val="21"/>
                <w:szCs w:val="21"/>
              </w:rPr>
            </w:pPr>
            <w:r w:rsidRPr="00AD2D5E">
              <w:rPr>
                <w:rFonts w:ascii="宋体" w:hAnsi="宋体" w:hint="eastAsia"/>
                <w:sz w:val="21"/>
                <w:szCs w:val="21"/>
              </w:rPr>
              <w:t>16.80</w:t>
            </w:r>
          </w:p>
        </w:tc>
        <w:tc>
          <w:tcPr>
            <w:tcW w:w="2131" w:type="dxa"/>
            <w:tcBorders>
              <w:top w:val="nil"/>
              <w:left w:val="nil"/>
              <w:bottom w:val="nil"/>
            </w:tcBorders>
          </w:tcPr>
          <w:p w:rsidR="00A75E0A" w:rsidRPr="00AD2D5E" w:rsidRDefault="00A75E0A" w:rsidP="00175A17">
            <w:pPr>
              <w:rPr>
                <w:rFonts w:ascii="宋体" w:hAnsi="宋体"/>
                <w:sz w:val="21"/>
                <w:szCs w:val="21"/>
              </w:rPr>
            </w:pPr>
            <w:r w:rsidRPr="00AD2D5E">
              <w:rPr>
                <w:rFonts w:ascii="宋体" w:hAnsi="宋体" w:hint="eastAsia"/>
                <w:sz w:val="21"/>
                <w:szCs w:val="21"/>
              </w:rPr>
              <w:t>17.29</w:t>
            </w:r>
          </w:p>
        </w:tc>
      </w:tr>
      <w:tr w:rsidR="00A75E0A" w:rsidRPr="00AD2D5E" w:rsidTr="00175A17">
        <w:tc>
          <w:tcPr>
            <w:tcW w:w="2130" w:type="dxa"/>
            <w:tcBorders>
              <w:top w:val="nil"/>
              <w:bottom w:val="nil"/>
              <w:right w:val="nil"/>
            </w:tcBorders>
          </w:tcPr>
          <w:p w:rsidR="00A75E0A" w:rsidRPr="00AD2D5E" w:rsidRDefault="00A75E0A" w:rsidP="00175A17">
            <w:pPr>
              <w:rPr>
                <w:rFonts w:ascii="宋体" w:hAnsi="宋体"/>
                <w:sz w:val="21"/>
                <w:szCs w:val="21"/>
              </w:rPr>
            </w:pPr>
            <w:r w:rsidRPr="00AD2D5E">
              <w:rPr>
                <w:rFonts w:ascii="宋体" w:hAnsi="宋体" w:hint="eastAsia"/>
                <w:sz w:val="21"/>
                <w:szCs w:val="21"/>
              </w:rPr>
              <w:t>40.00</w:t>
            </w:r>
          </w:p>
        </w:tc>
        <w:tc>
          <w:tcPr>
            <w:tcW w:w="2130" w:type="dxa"/>
            <w:tcBorders>
              <w:top w:val="nil"/>
              <w:left w:val="nil"/>
              <w:bottom w:val="nil"/>
              <w:right w:val="nil"/>
            </w:tcBorders>
          </w:tcPr>
          <w:p w:rsidR="00A75E0A" w:rsidRPr="00AD2D5E" w:rsidRDefault="00A75E0A" w:rsidP="00175A17">
            <w:pPr>
              <w:rPr>
                <w:rFonts w:ascii="宋体" w:hAnsi="宋体"/>
                <w:sz w:val="21"/>
                <w:szCs w:val="21"/>
              </w:rPr>
            </w:pPr>
            <w:r w:rsidRPr="00AD2D5E">
              <w:rPr>
                <w:rFonts w:ascii="宋体" w:hAnsi="宋体" w:hint="eastAsia"/>
                <w:sz w:val="21"/>
                <w:szCs w:val="21"/>
              </w:rPr>
              <w:t>60.00</w:t>
            </w:r>
          </w:p>
        </w:tc>
        <w:tc>
          <w:tcPr>
            <w:tcW w:w="2131" w:type="dxa"/>
            <w:tcBorders>
              <w:top w:val="nil"/>
              <w:left w:val="nil"/>
              <w:bottom w:val="nil"/>
              <w:right w:val="nil"/>
            </w:tcBorders>
          </w:tcPr>
          <w:p w:rsidR="00A75E0A" w:rsidRPr="00AD2D5E" w:rsidRDefault="00A75E0A" w:rsidP="00175A17">
            <w:pPr>
              <w:rPr>
                <w:rFonts w:ascii="宋体" w:hAnsi="宋体"/>
                <w:sz w:val="21"/>
                <w:szCs w:val="21"/>
              </w:rPr>
            </w:pPr>
            <w:r w:rsidRPr="00AD2D5E">
              <w:rPr>
                <w:rFonts w:ascii="宋体" w:hAnsi="宋体" w:hint="eastAsia"/>
                <w:sz w:val="21"/>
                <w:szCs w:val="21"/>
              </w:rPr>
              <w:t>17.60</w:t>
            </w:r>
          </w:p>
        </w:tc>
        <w:tc>
          <w:tcPr>
            <w:tcW w:w="2131" w:type="dxa"/>
            <w:tcBorders>
              <w:top w:val="nil"/>
              <w:left w:val="nil"/>
              <w:bottom w:val="nil"/>
            </w:tcBorders>
          </w:tcPr>
          <w:p w:rsidR="00A75E0A" w:rsidRPr="00AD2D5E" w:rsidRDefault="00A75E0A" w:rsidP="00175A17">
            <w:pPr>
              <w:rPr>
                <w:rFonts w:ascii="宋体" w:hAnsi="宋体"/>
                <w:sz w:val="21"/>
                <w:szCs w:val="21"/>
              </w:rPr>
            </w:pPr>
            <w:r w:rsidRPr="00AD2D5E">
              <w:rPr>
                <w:rFonts w:ascii="宋体" w:hAnsi="宋体" w:hint="eastAsia"/>
                <w:sz w:val="21"/>
                <w:szCs w:val="21"/>
              </w:rPr>
              <w:t>17.63</w:t>
            </w:r>
          </w:p>
        </w:tc>
      </w:tr>
      <w:tr w:rsidR="00A75E0A" w:rsidRPr="00AD2D5E" w:rsidTr="00175A17">
        <w:tc>
          <w:tcPr>
            <w:tcW w:w="2130" w:type="dxa"/>
            <w:tcBorders>
              <w:top w:val="nil"/>
              <w:bottom w:val="nil"/>
              <w:right w:val="nil"/>
            </w:tcBorders>
          </w:tcPr>
          <w:p w:rsidR="00A75E0A" w:rsidRPr="00AD2D5E" w:rsidRDefault="00A75E0A" w:rsidP="00175A17">
            <w:pPr>
              <w:rPr>
                <w:rFonts w:ascii="宋体" w:hAnsi="宋体"/>
                <w:sz w:val="21"/>
                <w:szCs w:val="21"/>
              </w:rPr>
            </w:pPr>
            <w:r w:rsidRPr="00AD2D5E">
              <w:rPr>
                <w:rFonts w:ascii="宋体" w:hAnsi="宋体" w:hint="eastAsia"/>
                <w:sz w:val="21"/>
                <w:szCs w:val="21"/>
              </w:rPr>
              <w:t>60.00</w:t>
            </w:r>
          </w:p>
        </w:tc>
        <w:tc>
          <w:tcPr>
            <w:tcW w:w="2130" w:type="dxa"/>
            <w:tcBorders>
              <w:top w:val="nil"/>
              <w:left w:val="nil"/>
              <w:bottom w:val="nil"/>
              <w:right w:val="nil"/>
            </w:tcBorders>
          </w:tcPr>
          <w:p w:rsidR="00A75E0A" w:rsidRPr="00AD2D5E" w:rsidRDefault="00A75E0A" w:rsidP="00175A17">
            <w:pPr>
              <w:rPr>
                <w:rFonts w:ascii="宋体" w:hAnsi="宋体"/>
                <w:sz w:val="21"/>
                <w:szCs w:val="21"/>
              </w:rPr>
            </w:pPr>
            <w:r w:rsidRPr="00AD2D5E">
              <w:rPr>
                <w:rFonts w:ascii="宋体" w:hAnsi="宋体" w:hint="eastAsia"/>
                <w:sz w:val="21"/>
                <w:szCs w:val="21"/>
              </w:rPr>
              <w:t>40.00</w:t>
            </w:r>
          </w:p>
        </w:tc>
        <w:tc>
          <w:tcPr>
            <w:tcW w:w="2131" w:type="dxa"/>
            <w:tcBorders>
              <w:top w:val="nil"/>
              <w:left w:val="nil"/>
              <w:bottom w:val="nil"/>
              <w:right w:val="nil"/>
            </w:tcBorders>
          </w:tcPr>
          <w:p w:rsidR="00A75E0A" w:rsidRPr="00AD2D5E" w:rsidRDefault="00A75E0A" w:rsidP="00175A17">
            <w:pPr>
              <w:rPr>
                <w:rFonts w:ascii="宋体" w:hAnsi="宋体"/>
                <w:sz w:val="21"/>
                <w:szCs w:val="21"/>
              </w:rPr>
            </w:pPr>
            <w:r w:rsidRPr="00AD2D5E">
              <w:rPr>
                <w:rFonts w:ascii="宋体" w:hAnsi="宋体" w:hint="eastAsia"/>
                <w:sz w:val="21"/>
                <w:szCs w:val="21"/>
              </w:rPr>
              <w:t>18.40</w:t>
            </w:r>
          </w:p>
        </w:tc>
        <w:tc>
          <w:tcPr>
            <w:tcW w:w="2131" w:type="dxa"/>
            <w:tcBorders>
              <w:top w:val="nil"/>
              <w:left w:val="nil"/>
              <w:bottom w:val="nil"/>
            </w:tcBorders>
          </w:tcPr>
          <w:p w:rsidR="00A75E0A" w:rsidRPr="00AD2D5E" w:rsidRDefault="00A75E0A" w:rsidP="00175A17">
            <w:pPr>
              <w:rPr>
                <w:rFonts w:ascii="宋体" w:hAnsi="宋体"/>
                <w:sz w:val="21"/>
                <w:szCs w:val="21"/>
              </w:rPr>
            </w:pPr>
            <w:r w:rsidRPr="00AD2D5E">
              <w:rPr>
                <w:rFonts w:ascii="宋体" w:hAnsi="宋体" w:hint="eastAsia"/>
                <w:sz w:val="21"/>
                <w:szCs w:val="21"/>
              </w:rPr>
              <w:t>20.87</w:t>
            </w:r>
          </w:p>
        </w:tc>
      </w:tr>
      <w:tr w:rsidR="00A75E0A" w:rsidRPr="00AD2D5E" w:rsidTr="00175A17">
        <w:tc>
          <w:tcPr>
            <w:tcW w:w="2130" w:type="dxa"/>
            <w:tcBorders>
              <w:top w:val="nil"/>
              <w:bottom w:val="nil"/>
              <w:right w:val="nil"/>
            </w:tcBorders>
          </w:tcPr>
          <w:p w:rsidR="00A75E0A" w:rsidRPr="00AD2D5E" w:rsidRDefault="00A75E0A" w:rsidP="00175A17">
            <w:pPr>
              <w:rPr>
                <w:rFonts w:ascii="宋体" w:hAnsi="宋体"/>
                <w:sz w:val="21"/>
                <w:szCs w:val="21"/>
              </w:rPr>
            </w:pPr>
            <w:r w:rsidRPr="00AD2D5E">
              <w:rPr>
                <w:rFonts w:ascii="宋体" w:hAnsi="宋体" w:hint="eastAsia"/>
                <w:sz w:val="21"/>
                <w:szCs w:val="21"/>
              </w:rPr>
              <w:t>80.00</w:t>
            </w:r>
          </w:p>
        </w:tc>
        <w:tc>
          <w:tcPr>
            <w:tcW w:w="2130" w:type="dxa"/>
            <w:tcBorders>
              <w:top w:val="nil"/>
              <w:left w:val="nil"/>
              <w:bottom w:val="nil"/>
              <w:right w:val="nil"/>
            </w:tcBorders>
          </w:tcPr>
          <w:p w:rsidR="00A75E0A" w:rsidRPr="00AD2D5E" w:rsidRDefault="00A75E0A" w:rsidP="00175A17">
            <w:pPr>
              <w:rPr>
                <w:rFonts w:ascii="宋体" w:hAnsi="宋体"/>
                <w:sz w:val="21"/>
                <w:szCs w:val="21"/>
              </w:rPr>
            </w:pPr>
            <w:r w:rsidRPr="00AD2D5E">
              <w:rPr>
                <w:rFonts w:ascii="宋体" w:hAnsi="宋体" w:hint="eastAsia"/>
                <w:sz w:val="21"/>
                <w:szCs w:val="21"/>
              </w:rPr>
              <w:t>20.00</w:t>
            </w:r>
          </w:p>
        </w:tc>
        <w:tc>
          <w:tcPr>
            <w:tcW w:w="2131" w:type="dxa"/>
            <w:tcBorders>
              <w:top w:val="nil"/>
              <w:left w:val="nil"/>
              <w:bottom w:val="nil"/>
              <w:right w:val="nil"/>
            </w:tcBorders>
          </w:tcPr>
          <w:p w:rsidR="00A75E0A" w:rsidRPr="00AD2D5E" w:rsidRDefault="00A75E0A" w:rsidP="00175A17">
            <w:pPr>
              <w:rPr>
                <w:rFonts w:ascii="宋体" w:hAnsi="宋体"/>
                <w:sz w:val="21"/>
                <w:szCs w:val="21"/>
              </w:rPr>
            </w:pPr>
            <w:r w:rsidRPr="00AD2D5E">
              <w:rPr>
                <w:rFonts w:ascii="宋体" w:hAnsi="宋体" w:hint="eastAsia"/>
                <w:sz w:val="21"/>
                <w:szCs w:val="21"/>
              </w:rPr>
              <w:t>19.20</w:t>
            </w:r>
          </w:p>
        </w:tc>
        <w:tc>
          <w:tcPr>
            <w:tcW w:w="2131" w:type="dxa"/>
            <w:tcBorders>
              <w:top w:val="nil"/>
              <w:left w:val="nil"/>
              <w:bottom w:val="nil"/>
            </w:tcBorders>
          </w:tcPr>
          <w:p w:rsidR="00A75E0A" w:rsidRPr="00AD2D5E" w:rsidRDefault="00A75E0A" w:rsidP="00175A17">
            <w:pPr>
              <w:rPr>
                <w:rFonts w:ascii="宋体" w:hAnsi="宋体"/>
                <w:sz w:val="21"/>
                <w:szCs w:val="21"/>
              </w:rPr>
            </w:pPr>
            <w:r w:rsidRPr="00AD2D5E">
              <w:rPr>
                <w:rFonts w:ascii="宋体" w:hAnsi="宋体" w:hint="eastAsia"/>
                <w:sz w:val="21"/>
                <w:szCs w:val="21"/>
              </w:rPr>
              <w:t>25.95</w:t>
            </w:r>
          </w:p>
        </w:tc>
      </w:tr>
      <w:tr w:rsidR="00A75E0A" w:rsidRPr="00AD2D5E" w:rsidTr="00175A17">
        <w:tc>
          <w:tcPr>
            <w:tcW w:w="2130" w:type="dxa"/>
            <w:tcBorders>
              <w:top w:val="nil"/>
              <w:right w:val="nil"/>
            </w:tcBorders>
          </w:tcPr>
          <w:p w:rsidR="00A75E0A" w:rsidRPr="00AD2D5E" w:rsidRDefault="00A75E0A" w:rsidP="00175A17">
            <w:pPr>
              <w:rPr>
                <w:rFonts w:ascii="宋体" w:hAnsi="宋体"/>
                <w:sz w:val="21"/>
                <w:szCs w:val="21"/>
              </w:rPr>
            </w:pPr>
            <w:r w:rsidRPr="00AD2D5E">
              <w:rPr>
                <w:rFonts w:ascii="宋体" w:hAnsi="宋体" w:hint="eastAsia"/>
                <w:sz w:val="21"/>
                <w:szCs w:val="21"/>
              </w:rPr>
              <w:t>100.00</w:t>
            </w:r>
          </w:p>
        </w:tc>
        <w:tc>
          <w:tcPr>
            <w:tcW w:w="2130" w:type="dxa"/>
            <w:tcBorders>
              <w:top w:val="nil"/>
              <w:left w:val="nil"/>
              <w:right w:val="nil"/>
            </w:tcBorders>
          </w:tcPr>
          <w:p w:rsidR="00A75E0A" w:rsidRPr="00AD2D5E" w:rsidRDefault="00A75E0A" w:rsidP="00175A17">
            <w:pPr>
              <w:rPr>
                <w:rFonts w:ascii="宋体" w:hAnsi="宋体"/>
                <w:sz w:val="21"/>
                <w:szCs w:val="21"/>
              </w:rPr>
            </w:pPr>
            <w:r w:rsidRPr="00AD2D5E">
              <w:rPr>
                <w:rFonts w:ascii="宋体" w:hAnsi="宋体" w:hint="eastAsia"/>
                <w:sz w:val="21"/>
                <w:szCs w:val="21"/>
              </w:rPr>
              <w:t>0.00</w:t>
            </w:r>
          </w:p>
        </w:tc>
        <w:tc>
          <w:tcPr>
            <w:tcW w:w="2131" w:type="dxa"/>
            <w:tcBorders>
              <w:top w:val="nil"/>
              <w:left w:val="nil"/>
              <w:right w:val="nil"/>
            </w:tcBorders>
          </w:tcPr>
          <w:p w:rsidR="00A75E0A" w:rsidRPr="00AD2D5E" w:rsidRDefault="00A75E0A" w:rsidP="00175A17">
            <w:pPr>
              <w:rPr>
                <w:rFonts w:ascii="宋体" w:hAnsi="宋体"/>
                <w:sz w:val="21"/>
                <w:szCs w:val="21"/>
              </w:rPr>
            </w:pPr>
            <w:r w:rsidRPr="00AD2D5E">
              <w:rPr>
                <w:rFonts w:ascii="宋体" w:hAnsi="宋体" w:hint="eastAsia"/>
                <w:sz w:val="21"/>
                <w:szCs w:val="21"/>
              </w:rPr>
              <w:t>20.00</w:t>
            </w:r>
          </w:p>
        </w:tc>
        <w:tc>
          <w:tcPr>
            <w:tcW w:w="2131" w:type="dxa"/>
            <w:tcBorders>
              <w:top w:val="nil"/>
              <w:left w:val="nil"/>
            </w:tcBorders>
          </w:tcPr>
          <w:p w:rsidR="00A75E0A" w:rsidRPr="00AD2D5E" w:rsidRDefault="00A75E0A" w:rsidP="00175A17">
            <w:pPr>
              <w:rPr>
                <w:rFonts w:ascii="宋体" w:hAnsi="宋体"/>
                <w:sz w:val="21"/>
                <w:szCs w:val="21"/>
              </w:rPr>
            </w:pPr>
            <w:r w:rsidRPr="00AD2D5E">
              <w:rPr>
                <w:rFonts w:ascii="宋体" w:hAnsi="宋体" w:hint="eastAsia"/>
                <w:sz w:val="21"/>
                <w:szCs w:val="21"/>
              </w:rPr>
              <w:t>32.00</w:t>
            </w:r>
          </w:p>
        </w:tc>
      </w:tr>
    </w:tbl>
    <w:p w:rsidR="00A75E0A" w:rsidRPr="00AD2D5E" w:rsidRDefault="00A75E0A" w:rsidP="00A75E0A">
      <w:pPr>
        <w:rPr>
          <w:rFonts w:ascii="宋体" w:eastAsia="宋体" w:hAnsi="宋体"/>
          <w:szCs w:val="21"/>
        </w:rPr>
      </w:pPr>
      <w:r w:rsidRPr="00AD2D5E">
        <w:rPr>
          <w:rFonts w:ascii="宋体" w:eastAsia="宋体" w:hAnsi="宋体" w:hint="eastAsia"/>
          <w:szCs w:val="21"/>
        </w:rPr>
        <w:t>（3）</w:t>
      </w:r>
    </w:p>
    <w:p w:rsidR="00A75E0A" w:rsidRPr="00AD2D5E" w:rsidRDefault="00A75E0A" w:rsidP="00A75E0A">
      <w:pPr>
        <w:rPr>
          <w:rFonts w:ascii="宋体" w:eastAsia="宋体" w:hAnsi="宋体"/>
          <w:szCs w:val="21"/>
        </w:rPr>
      </w:pPr>
      <w:r w:rsidRPr="00AD2D5E">
        <w:rPr>
          <w:rFonts w:ascii="宋体" w:eastAsia="宋体" w:hAnsi="宋体" w:hint="eastAsia"/>
          <w:szCs w:val="21"/>
        </w:rPr>
        <w:t>根据最优风险组合的解由式：</w:t>
      </w:r>
    </w:p>
    <w:p w:rsidR="00A75E0A" w:rsidRPr="00AD2D5E" w:rsidRDefault="004E6638" w:rsidP="00A75E0A">
      <w:pPr>
        <w:rPr>
          <w:rFonts w:ascii="宋体" w:eastAsia="宋体" w:hAnsi="宋体"/>
          <w:szCs w:val="21"/>
        </w:rPr>
      </w:pPr>
      <w:r w:rsidRPr="00F56D94">
        <w:rPr>
          <w:rFonts w:ascii="宋体" w:eastAsia="宋体" w:hAnsi="宋体"/>
          <w:noProof/>
          <w:position w:val="-32"/>
          <w:szCs w:val="21"/>
        </w:rPr>
        <w:object w:dxaOrig="5720" w:dyaOrig="760" w14:anchorId="0F9157D9">
          <v:shape id="_x0000_i1038" type="#_x0000_t75" alt="" style="width:285.95pt;height:38.05pt;mso-width-percent:0;mso-height-percent:0;mso-width-percent:0;mso-height-percent:0" o:ole="">
            <v:imagedata r:id="rId25" o:title=""/>
          </v:shape>
          <o:OLEObject Type="Embed" ProgID="Equation.KSEE3" ShapeID="_x0000_i1038" DrawAspect="Content" ObjectID="_1630758927" r:id="rId26"/>
        </w:object>
      </w:r>
    </w:p>
    <w:p w:rsidR="00A75E0A" w:rsidRPr="00AD2D5E" w:rsidRDefault="00A75E0A" w:rsidP="00A75E0A">
      <w:pPr>
        <w:rPr>
          <w:rFonts w:ascii="宋体" w:eastAsia="宋体" w:hAnsi="宋体"/>
          <w:szCs w:val="21"/>
        </w:rPr>
      </w:pPr>
      <w:r w:rsidRPr="00AD2D5E">
        <w:rPr>
          <w:rFonts w:ascii="宋体" w:eastAsia="宋体" w:hAnsi="宋体" w:hint="eastAsia"/>
          <w:szCs w:val="21"/>
        </w:rPr>
        <w:t>得</w:t>
      </w:r>
      <w:r w:rsidR="004E6638" w:rsidRPr="00F56D94">
        <w:rPr>
          <w:rFonts w:ascii="宋体" w:eastAsia="宋体" w:hAnsi="宋体" w:hint="eastAsia"/>
          <w:noProof/>
          <w:position w:val="-10"/>
          <w:szCs w:val="21"/>
        </w:rPr>
        <w:object w:dxaOrig="540" w:dyaOrig="340" w14:anchorId="2025AFC3">
          <v:shape id="_x0000_i1037" type="#_x0000_t75" alt="" style="width:27.15pt;height:17pt;mso-width-percent:0;mso-height-percent:0;mso-width-percent:0;mso-height-percent:0" o:ole="">
            <v:imagedata r:id="rId27" o:title=""/>
          </v:shape>
          <o:OLEObject Type="Embed" ProgID="Equation.KSEE3" ShapeID="_x0000_i1037" DrawAspect="Content" ObjectID="_1630758928" r:id="rId28"/>
        </w:object>
      </w:r>
      <w:r w:rsidRPr="00AD2D5E">
        <w:rPr>
          <w:rFonts w:ascii="宋体" w:eastAsia="宋体" w:hAnsi="宋体" w:hint="eastAsia"/>
          <w:szCs w:val="21"/>
        </w:rPr>
        <w:t>0.61，</w:t>
      </w:r>
      <w:r w:rsidR="004E6638" w:rsidRPr="00F56D94">
        <w:rPr>
          <w:rFonts w:ascii="宋体" w:eastAsia="宋体" w:hAnsi="宋体" w:hint="eastAsia"/>
          <w:noProof/>
          <w:position w:val="-12"/>
          <w:szCs w:val="21"/>
        </w:rPr>
        <w:object w:dxaOrig="520" w:dyaOrig="360" w14:anchorId="54EE2389">
          <v:shape id="_x0000_i1036" type="#_x0000_t75" alt="" style="width:25.8pt;height:18.35pt;mso-width-percent:0;mso-height-percent:0;mso-width-percent:0;mso-height-percent:0" o:ole="">
            <v:imagedata r:id="rId29" o:title=""/>
          </v:shape>
          <o:OLEObject Type="Embed" ProgID="Equation.KSEE3" ShapeID="_x0000_i1036" DrawAspect="Content" ObjectID="_1630758929" r:id="rId30"/>
        </w:object>
      </w:r>
      <w:r w:rsidRPr="00AD2D5E">
        <w:rPr>
          <w:rFonts w:ascii="宋体" w:eastAsia="宋体" w:hAnsi="宋体" w:hint="eastAsia"/>
          <w:szCs w:val="21"/>
        </w:rPr>
        <w:t>0.39</w:t>
      </w:r>
    </w:p>
    <w:p w:rsidR="00A75E0A" w:rsidRPr="00AD2D5E" w:rsidRDefault="00A75E0A" w:rsidP="00A75E0A">
      <w:pPr>
        <w:rPr>
          <w:rFonts w:ascii="宋体" w:eastAsia="宋体" w:hAnsi="宋体"/>
          <w:szCs w:val="21"/>
        </w:rPr>
      </w:pPr>
      <w:r w:rsidRPr="00AD2D5E">
        <w:rPr>
          <w:rFonts w:ascii="宋体" w:eastAsia="宋体" w:hAnsi="宋体" w:hint="eastAsia"/>
          <w:szCs w:val="21"/>
        </w:rPr>
        <w:t>期望收益为：</w:t>
      </w:r>
      <w:r w:rsidR="004E6638" w:rsidRPr="00F56D94">
        <w:rPr>
          <w:rFonts w:ascii="宋体" w:eastAsia="宋体" w:hAnsi="宋体" w:hint="eastAsia"/>
          <w:noProof/>
          <w:position w:val="-14"/>
          <w:szCs w:val="21"/>
        </w:rPr>
        <w:object w:dxaOrig="3560" w:dyaOrig="380" w14:anchorId="05F3D06D">
          <v:shape id="_x0000_i1035" type="#_x0000_t75" alt="" style="width:177.95pt;height:19pt;mso-width-percent:0;mso-height-percent:0;mso-width-percent:0;mso-height-percent:0" o:ole="">
            <v:imagedata r:id="rId31" o:title=""/>
          </v:shape>
          <o:OLEObject Type="Embed" ProgID="Equation.KSEE3" ShapeID="_x0000_i1035" DrawAspect="Content" ObjectID="_1630758930" r:id="rId32"/>
        </w:object>
      </w:r>
    </w:p>
    <w:p w:rsidR="00A75E0A" w:rsidRPr="00AD2D5E" w:rsidRDefault="00A75E0A" w:rsidP="00A75E0A">
      <w:pPr>
        <w:rPr>
          <w:rFonts w:ascii="宋体" w:eastAsia="宋体" w:hAnsi="宋体"/>
          <w:szCs w:val="21"/>
        </w:rPr>
      </w:pPr>
      <w:r w:rsidRPr="00AD2D5E">
        <w:rPr>
          <w:rFonts w:ascii="宋体" w:eastAsia="宋体" w:hAnsi="宋体" w:hint="eastAsia"/>
          <w:szCs w:val="21"/>
        </w:rPr>
        <w:t>标准差为：</w:t>
      </w:r>
      <w:r w:rsidR="004E6638" w:rsidRPr="00F56D94">
        <w:rPr>
          <w:rFonts w:ascii="宋体" w:eastAsia="宋体" w:hAnsi="宋体" w:hint="eastAsia"/>
          <w:noProof/>
          <w:position w:val="-14"/>
          <w:szCs w:val="21"/>
        </w:rPr>
        <w:object w:dxaOrig="1300" w:dyaOrig="380" w14:anchorId="2126DD1F">
          <v:shape id="_x0000_i1034" type="#_x0000_t75" alt="" style="width:65.2pt;height:19pt;mso-width-percent:0;mso-height-percent:0;mso-width-percent:0;mso-height-percent:0" o:ole="">
            <v:imagedata r:id="rId33" o:title=""/>
          </v:shape>
          <o:OLEObject Type="Embed" ProgID="Equation.KSEE3" ShapeID="_x0000_i1034" DrawAspect="Content" ObjectID="_1630758931" r:id="rId34"/>
        </w:object>
      </w:r>
      <w:r w:rsidRPr="00AD2D5E">
        <w:rPr>
          <w:rFonts w:ascii="宋体" w:eastAsia="宋体" w:hAnsi="宋体" w:hint="eastAsia"/>
          <w:szCs w:val="21"/>
        </w:rPr>
        <w:t xml:space="preserve"> </w:t>
      </w:r>
    </w:p>
    <w:p w:rsidR="00A75E0A" w:rsidRPr="00AD2D5E" w:rsidRDefault="00A75E0A" w:rsidP="00A75E0A">
      <w:pPr>
        <w:rPr>
          <w:rFonts w:ascii="宋体" w:eastAsia="宋体" w:hAnsi="宋体"/>
          <w:szCs w:val="21"/>
        </w:rPr>
      </w:pPr>
      <w:r w:rsidRPr="00AD2D5E">
        <w:rPr>
          <w:rFonts w:ascii="宋体" w:eastAsia="宋体" w:hAnsi="宋体" w:hint="eastAsia"/>
          <w:szCs w:val="21"/>
        </w:rPr>
        <w:t>4.组合的方差</w:t>
      </w:r>
      <w:r w:rsidR="004E6638" w:rsidRPr="00F56D94">
        <w:rPr>
          <w:rFonts w:ascii="宋体" w:eastAsia="宋体" w:hAnsi="宋体" w:hint="eastAsia"/>
          <w:noProof/>
          <w:position w:val="-14"/>
          <w:szCs w:val="21"/>
        </w:rPr>
        <w:object w:dxaOrig="2600" w:dyaOrig="400" w14:anchorId="1EE7E4B2">
          <v:shape id="_x0000_i1033" type="#_x0000_t75" alt="" style="width:129.75pt;height:19.7pt;mso-width-percent:0;mso-height-percent:0;mso-width-percent:0;mso-height-percent:0" o:ole="">
            <v:imagedata r:id="rId35" o:title=""/>
          </v:shape>
          <o:OLEObject Type="Embed" ProgID="Equation.KSEE3" ShapeID="_x0000_i1033" DrawAspect="Content" ObjectID="_1630758932" r:id="rId36"/>
        </w:object>
      </w:r>
    </w:p>
    <w:p w:rsidR="00A75E0A" w:rsidRPr="00AD2D5E" w:rsidRDefault="00A75E0A" w:rsidP="00A75E0A">
      <w:pPr>
        <w:rPr>
          <w:rFonts w:ascii="宋体" w:eastAsia="宋体" w:hAnsi="宋体"/>
          <w:szCs w:val="21"/>
        </w:rPr>
      </w:pPr>
      <w:r w:rsidRPr="00AD2D5E">
        <w:rPr>
          <w:rFonts w:ascii="宋体" w:eastAsia="宋体" w:hAnsi="宋体" w:hint="eastAsia"/>
          <w:szCs w:val="21"/>
        </w:rPr>
        <w:t>当方差为0时，</w:t>
      </w:r>
      <w:r w:rsidR="004E6638" w:rsidRPr="00F56D94">
        <w:rPr>
          <w:rFonts w:ascii="宋体" w:eastAsia="宋体" w:hAnsi="宋体" w:hint="eastAsia"/>
          <w:noProof/>
          <w:position w:val="-10"/>
          <w:szCs w:val="21"/>
        </w:rPr>
        <w:object w:dxaOrig="1020" w:dyaOrig="340" w14:anchorId="6883E704">
          <v:shape id="_x0000_i1032" type="#_x0000_t75" alt="" style="width:50.95pt;height:17pt;mso-width-percent:0;mso-height-percent:0;mso-width-percent:0;mso-height-percent:0" o:ole="">
            <v:imagedata r:id="rId37" o:title=""/>
          </v:shape>
          <o:OLEObject Type="Embed" ProgID="Equation.KSEE3" ShapeID="_x0000_i1032" DrawAspect="Content" ObjectID="_1630758933" r:id="rId38"/>
        </w:object>
      </w:r>
      <w:r w:rsidRPr="00AD2D5E">
        <w:rPr>
          <w:rFonts w:ascii="宋体" w:eastAsia="宋体" w:hAnsi="宋体" w:hint="eastAsia"/>
          <w:szCs w:val="21"/>
        </w:rPr>
        <w:t>，</w:t>
      </w:r>
      <w:r w:rsidR="004E6638" w:rsidRPr="00F56D94">
        <w:rPr>
          <w:rFonts w:ascii="宋体" w:eastAsia="宋体" w:hAnsi="宋体" w:hint="eastAsia"/>
          <w:noProof/>
          <w:position w:val="-10"/>
          <w:szCs w:val="21"/>
        </w:rPr>
        <w:object w:dxaOrig="1040" w:dyaOrig="340" w14:anchorId="3E04B169">
          <v:shape id="_x0000_i1031" type="#_x0000_t75" alt="" style="width:52.3pt;height:17pt;mso-width-percent:0;mso-height-percent:0;mso-width-percent:0;mso-height-percent:0" o:ole="">
            <v:imagedata r:id="rId39" o:title=""/>
          </v:shape>
          <o:OLEObject Type="Embed" ProgID="Equation.KSEE3" ShapeID="_x0000_i1031" DrawAspect="Content" ObjectID="_1630758934" r:id="rId40"/>
        </w:object>
      </w:r>
    </w:p>
    <w:p w:rsidR="00A75E0A" w:rsidRPr="00AD2D5E" w:rsidRDefault="00A75E0A" w:rsidP="00A75E0A">
      <w:pPr>
        <w:rPr>
          <w:rFonts w:ascii="宋体" w:eastAsia="宋体" w:hAnsi="宋体"/>
          <w:szCs w:val="21"/>
        </w:rPr>
      </w:pPr>
      <w:r w:rsidRPr="00AD2D5E">
        <w:rPr>
          <w:rFonts w:ascii="宋体" w:eastAsia="宋体" w:hAnsi="宋体" w:hint="eastAsia"/>
          <w:szCs w:val="21"/>
        </w:rPr>
        <w:lastRenderedPageBreak/>
        <w:t xml:space="preserve">此时收益率为 </w:t>
      </w:r>
      <w:r w:rsidR="004E6638" w:rsidRPr="00F56D94">
        <w:rPr>
          <w:rFonts w:ascii="宋体" w:eastAsia="宋体" w:hAnsi="宋体" w:hint="eastAsia"/>
          <w:noProof/>
          <w:position w:val="-12"/>
          <w:szCs w:val="21"/>
        </w:rPr>
        <w:object w:dxaOrig="3300" w:dyaOrig="360" w14:anchorId="699034E8">
          <v:shape id="_x0000_i1030" type="#_x0000_t75" alt="" style="width:165.05pt;height:18.35pt;mso-width-percent:0;mso-height-percent:0;mso-width-percent:0;mso-height-percent:0" o:ole="">
            <v:imagedata r:id="rId41" o:title=""/>
          </v:shape>
          <o:OLEObject Type="Embed" ProgID="Equation.KSEE3" ShapeID="_x0000_i1030" DrawAspect="Content" ObjectID="_1630758935" r:id="rId42"/>
        </w:object>
      </w:r>
    </w:p>
    <w:p w:rsidR="00A75E0A" w:rsidRPr="00AD2D5E" w:rsidRDefault="00A75E0A" w:rsidP="00A75E0A">
      <w:pPr>
        <w:rPr>
          <w:rFonts w:ascii="宋体" w:eastAsia="宋体" w:hAnsi="宋体"/>
          <w:szCs w:val="21"/>
        </w:rPr>
      </w:pPr>
      <w:r w:rsidRPr="00AD2D5E">
        <w:rPr>
          <w:rFonts w:ascii="宋体" w:eastAsia="宋体" w:hAnsi="宋体" w:hint="eastAsia"/>
          <w:szCs w:val="21"/>
        </w:rPr>
        <w:t>因此</w:t>
      </w:r>
      <w:r w:rsidR="004E6638" w:rsidRPr="00F56D94">
        <w:rPr>
          <w:rFonts w:ascii="宋体" w:eastAsia="宋体" w:hAnsi="宋体" w:hint="eastAsia"/>
          <w:noProof/>
          <w:position w:val="-14"/>
          <w:szCs w:val="21"/>
        </w:rPr>
        <w:object w:dxaOrig="940" w:dyaOrig="380" w14:anchorId="358AC19A">
          <v:shape id="_x0000_i1029" type="#_x0000_t75" alt="" style="width:46.85pt;height:19pt;mso-width-percent:0;mso-height-percent:0;mso-width-percent:0;mso-height-percent:0" o:ole="">
            <v:imagedata r:id="rId43" o:title=""/>
          </v:shape>
          <o:OLEObject Type="Embed" ProgID="Equation.KSEE3" ShapeID="_x0000_i1029" DrawAspect="Content" ObjectID="_1630758936" r:id="rId44"/>
        </w:object>
      </w:r>
    </w:p>
    <w:p w:rsidR="00A75E0A" w:rsidRPr="00AD2D5E" w:rsidRDefault="00A75E0A" w:rsidP="00A75E0A">
      <w:pPr>
        <w:rPr>
          <w:rFonts w:ascii="宋体" w:eastAsia="宋体" w:hAnsi="宋体"/>
          <w:szCs w:val="21"/>
        </w:rPr>
      </w:pPr>
      <w:r w:rsidRPr="00AD2D5E">
        <w:rPr>
          <w:rFonts w:ascii="宋体" w:eastAsia="宋体" w:hAnsi="宋体" w:hint="eastAsia"/>
          <w:szCs w:val="21"/>
        </w:rPr>
        <w:t>5.设无风险资产的权重为</w:t>
      </w:r>
      <w:r w:rsidR="004E6638" w:rsidRPr="00F56D94">
        <w:rPr>
          <w:rFonts w:ascii="宋体" w:eastAsia="宋体" w:hAnsi="宋体" w:hint="eastAsia"/>
          <w:noProof/>
          <w:position w:val="-6"/>
          <w:szCs w:val="21"/>
        </w:rPr>
        <w:object w:dxaOrig="240" w:dyaOrig="220" w14:anchorId="43F1A86B">
          <v:shape id="_x0000_i1028" type="#_x0000_t75" alt="" style="width:12.25pt;height:10.85pt;mso-width-percent:0;mso-height-percent:0;mso-width-percent:0;mso-height-percent:0" o:ole="">
            <v:imagedata r:id="rId45" o:title=""/>
          </v:shape>
          <o:OLEObject Type="Embed" ProgID="Equation.KSEE3" ShapeID="_x0000_i1028" DrawAspect="Content" ObjectID="_1630758937" r:id="rId46"/>
        </w:object>
      </w:r>
      <w:r w:rsidRPr="00AD2D5E">
        <w:rPr>
          <w:rFonts w:ascii="宋体" w:eastAsia="宋体" w:hAnsi="宋体" w:hint="eastAsia"/>
          <w:szCs w:val="21"/>
        </w:rPr>
        <w:t>，则风险资产权重为</w:t>
      </w:r>
      <w:r w:rsidR="004E6638" w:rsidRPr="00F56D94">
        <w:rPr>
          <w:rFonts w:ascii="宋体" w:eastAsia="宋体" w:hAnsi="宋体" w:hint="eastAsia"/>
          <w:noProof/>
          <w:position w:val="-6"/>
          <w:szCs w:val="21"/>
        </w:rPr>
        <w:object w:dxaOrig="460" w:dyaOrig="279" w14:anchorId="582AD776">
          <v:shape id="_x0000_i1027" type="#_x0000_t75" alt="" style="width:23.1pt;height:14.25pt;mso-width-percent:0;mso-height-percent:0;mso-width-percent:0;mso-height-percent:0" o:ole="">
            <v:imagedata r:id="rId47" o:title=""/>
          </v:shape>
          <o:OLEObject Type="Embed" ProgID="Equation.KSEE3" ShapeID="_x0000_i1027" DrawAspect="Content" ObjectID="_1630758938" r:id="rId48"/>
        </w:object>
      </w:r>
      <w:r w:rsidRPr="00AD2D5E">
        <w:rPr>
          <w:rFonts w:ascii="宋体" w:eastAsia="宋体" w:hAnsi="宋体" w:hint="eastAsia"/>
          <w:szCs w:val="21"/>
        </w:rPr>
        <w:t>，</w:t>
      </w:r>
    </w:p>
    <w:p w:rsidR="00A75E0A" w:rsidRPr="00AD2D5E" w:rsidRDefault="00A75E0A" w:rsidP="00A75E0A">
      <w:pPr>
        <w:rPr>
          <w:rFonts w:ascii="宋体" w:eastAsia="宋体" w:hAnsi="宋体"/>
          <w:szCs w:val="21"/>
        </w:rPr>
      </w:pPr>
      <w:r w:rsidRPr="00AD2D5E">
        <w:rPr>
          <w:rFonts w:ascii="宋体" w:eastAsia="宋体" w:hAnsi="宋体" w:hint="eastAsia"/>
          <w:szCs w:val="21"/>
        </w:rPr>
        <w:t>投资组合标准差为</w:t>
      </w:r>
      <w:r w:rsidR="004E6638" w:rsidRPr="00F56D94">
        <w:rPr>
          <w:rFonts w:ascii="宋体" w:eastAsia="宋体" w:hAnsi="宋体" w:hint="eastAsia"/>
          <w:noProof/>
          <w:position w:val="-10"/>
          <w:szCs w:val="21"/>
        </w:rPr>
        <w:object w:dxaOrig="2640" w:dyaOrig="320" w14:anchorId="411DA4CE">
          <v:shape id="_x0000_i1026" type="#_x0000_t75" alt="" style="width:131.75pt;height:16.3pt;mso-width-percent:0;mso-height-percent:0;mso-width-percent:0;mso-height-percent:0" o:ole="">
            <v:imagedata r:id="rId49" o:title=""/>
          </v:shape>
          <o:OLEObject Type="Embed" ProgID="Equation.KSEE3" ShapeID="_x0000_i1026" DrawAspect="Content" ObjectID="_1630758939" r:id="rId50"/>
        </w:object>
      </w:r>
    </w:p>
    <w:p w:rsidR="00A75E0A" w:rsidRPr="00AD2D5E" w:rsidRDefault="00A75E0A" w:rsidP="00A75E0A">
      <w:pPr>
        <w:rPr>
          <w:rFonts w:ascii="宋体" w:eastAsia="宋体" w:hAnsi="宋体"/>
          <w:szCs w:val="21"/>
        </w:rPr>
      </w:pPr>
      <w:r w:rsidRPr="00AD2D5E">
        <w:rPr>
          <w:rFonts w:ascii="宋体" w:eastAsia="宋体" w:hAnsi="宋体" w:hint="eastAsia"/>
          <w:szCs w:val="21"/>
        </w:rPr>
        <w:t>解得</w:t>
      </w:r>
      <w:r w:rsidR="004E6638" w:rsidRPr="00F56D94">
        <w:rPr>
          <w:rFonts w:ascii="宋体" w:eastAsia="宋体" w:hAnsi="宋体" w:hint="eastAsia"/>
          <w:noProof/>
          <w:position w:val="-6"/>
          <w:szCs w:val="21"/>
        </w:rPr>
        <w:object w:dxaOrig="920" w:dyaOrig="279" w14:anchorId="559B5B8E">
          <v:shape id="_x0000_i1025" type="#_x0000_t75" alt="" style="width:46.2pt;height:14.25pt;mso-width-percent:0;mso-height-percent:0;mso-width-percent:0;mso-height-percent:0" o:ole="">
            <v:imagedata r:id="rId51" o:title=""/>
          </v:shape>
          <o:OLEObject Type="Embed" ProgID="Equation.KSEE3" ShapeID="_x0000_i1025" DrawAspect="Content" ObjectID="_1630758940" r:id="rId52"/>
        </w:object>
      </w:r>
    </w:p>
    <w:p w:rsidR="00A75E0A" w:rsidRPr="00AD2D5E" w:rsidRDefault="00A75E0A" w:rsidP="008E42BF">
      <w:pPr>
        <w:spacing w:line="360" w:lineRule="auto"/>
        <w:rPr>
          <w:rFonts w:ascii="宋体" w:eastAsia="宋体" w:hAnsi="宋体"/>
          <w:szCs w:val="21"/>
        </w:rPr>
      </w:pPr>
      <w:r w:rsidRPr="00AD2D5E">
        <w:rPr>
          <w:rFonts w:ascii="宋体" w:eastAsia="宋体" w:hAnsi="宋体" w:hint="eastAsia"/>
          <w:szCs w:val="21"/>
        </w:rPr>
        <w:t>所以无风险资产权重为25%，风险资产权重为75%</w:t>
      </w:r>
      <w:bookmarkStart w:id="0" w:name="_GoBack"/>
      <w:bookmarkEnd w:id="0"/>
    </w:p>
    <w:p w:rsidR="00A75E0A" w:rsidRPr="00AD2D5E" w:rsidRDefault="00A75E0A" w:rsidP="008E42BF">
      <w:pPr>
        <w:spacing w:line="360" w:lineRule="auto"/>
        <w:rPr>
          <w:rFonts w:ascii="宋体" w:eastAsia="宋体" w:hAnsi="宋体"/>
          <w:szCs w:val="21"/>
        </w:rPr>
      </w:pPr>
      <w:r w:rsidRPr="00AD2D5E">
        <w:rPr>
          <w:rFonts w:ascii="宋体" w:eastAsia="宋体" w:hAnsi="宋体" w:hint="eastAsia"/>
          <w:szCs w:val="21"/>
        </w:rPr>
        <w:t>投资组合收益率E(r)=25%*12%+75*30%=25.5%</w:t>
      </w:r>
    </w:p>
    <w:p w:rsidR="004F5529" w:rsidRPr="008E42BF" w:rsidRDefault="00A75E0A" w:rsidP="008E42BF">
      <w:pPr>
        <w:spacing w:line="360" w:lineRule="auto"/>
        <w:rPr>
          <w:rFonts w:ascii="宋体" w:eastAsia="宋体" w:hAnsi="宋体" w:hint="eastAsia"/>
          <w:szCs w:val="21"/>
        </w:rPr>
      </w:pPr>
      <w:r w:rsidRPr="00AD2D5E">
        <w:rPr>
          <w:rFonts w:ascii="宋体" w:eastAsia="宋体" w:hAnsi="宋体" w:hint="eastAsia"/>
          <w:szCs w:val="21"/>
        </w:rPr>
        <w:t>6.不正确，资产组合的标准差等于各构成成分的标准差的加权平均值只有在所有资产都完全正相关的特殊情况下才成立。否则，如当相关系数小于1时，资产组合的标准差小于组合中各资产标准差的加权平均值。</w:t>
      </w:r>
    </w:p>
    <w:sectPr w:rsidR="004F5529" w:rsidRPr="008E42B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7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B7EBF0E"/>
    <w:multiLevelType w:val="singleLevel"/>
    <w:tmpl w:val="DB7EBF0E"/>
    <w:lvl w:ilvl="0">
      <w:start w:val="4"/>
      <w:numFmt w:val="chineseCounting"/>
      <w:suff w:val="space"/>
      <w:lvlText w:val="第%1章"/>
      <w:lvlJc w:val="left"/>
      <w:rPr>
        <w:rFonts w:hint="eastAsia"/>
      </w:rPr>
    </w:lvl>
  </w:abstractNum>
  <w:abstractNum w:abstractNumId="1" w15:restartNumberingAfterBreak="0">
    <w:nsid w:val="6F0F0EAB"/>
    <w:multiLevelType w:val="singleLevel"/>
    <w:tmpl w:val="6F0F0EAB"/>
    <w:lvl w:ilvl="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E0A"/>
    <w:rsid w:val="00043AFB"/>
    <w:rsid w:val="000F2F10"/>
    <w:rsid w:val="004E6638"/>
    <w:rsid w:val="004F5529"/>
    <w:rsid w:val="007E6949"/>
    <w:rsid w:val="008E42BF"/>
    <w:rsid w:val="00914E0B"/>
    <w:rsid w:val="00A75E0A"/>
    <w:rsid w:val="00AD2D5E"/>
    <w:rsid w:val="00E7732E"/>
    <w:rsid w:val="00F27FE4"/>
    <w:rsid w:val="00F56D94"/>
    <w:rsid w:val="00FB13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5455D"/>
  <w15:chartTrackingRefBased/>
  <w15:docId w15:val="{1AFB5CCD-388C-3842-B8A0-1BAB11EE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A75E0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75E0A"/>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D2D5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image" Target="media/image22.wmf"/><Relationship Id="rId50" Type="http://schemas.openxmlformats.org/officeDocument/2006/relationships/oleObject" Target="embeddings/oleObject23.bin"/><Relationship Id="rId7" Type="http://schemas.openxmlformats.org/officeDocument/2006/relationships/image" Target="media/image2.wmf"/><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image" Target="media/image13.wmf"/><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7.wmf"/><Relationship Id="rId40" Type="http://schemas.openxmlformats.org/officeDocument/2006/relationships/oleObject" Target="embeddings/oleObject18.bin"/><Relationship Id="rId45" Type="http://schemas.openxmlformats.org/officeDocument/2006/relationships/image" Target="media/image21.wmf"/><Relationship Id="rId53"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20.bin"/><Relationship Id="rId52" Type="http://schemas.openxmlformats.org/officeDocument/2006/relationships/oleObject" Target="embeddings/oleObject24.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2.bin"/><Relationship Id="rId8" Type="http://schemas.openxmlformats.org/officeDocument/2006/relationships/oleObject" Target="embeddings/oleObject2.bin"/><Relationship Id="rId51" Type="http://schemas.openxmlformats.org/officeDocument/2006/relationships/image" Target="media/image24.wmf"/><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7.bin"/><Relationship Id="rId46" Type="http://schemas.openxmlformats.org/officeDocument/2006/relationships/oleObject" Target="embeddings/oleObject21.bin"/><Relationship Id="rId20" Type="http://schemas.openxmlformats.org/officeDocument/2006/relationships/oleObject" Target="embeddings/oleObject8.bin"/><Relationship Id="rId41" Type="http://schemas.openxmlformats.org/officeDocument/2006/relationships/image" Target="media/image19.wmf"/><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172</Words>
  <Characters>981</Characters>
  <Application>Microsoft Office Word</Application>
  <DocSecurity>0</DocSecurity>
  <Lines>8</Lines>
  <Paragraphs>2</Paragraphs>
  <ScaleCrop>false</ScaleCrop>
  <Company/>
  <LinksUpToDate>false</LinksUpToDate>
  <CharactersWithSpaces>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office2016mac61431</dc:creator>
  <cp:keywords/>
  <dc:description/>
  <cp:lastModifiedBy>office2016mac61431</cp:lastModifiedBy>
  <cp:revision>5</cp:revision>
  <dcterms:created xsi:type="dcterms:W3CDTF">2019-09-23T01:55:00Z</dcterms:created>
  <dcterms:modified xsi:type="dcterms:W3CDTF">2019-09-23T07:46:00Z</dcterms:modified>
</cp:coreProperties>
</file>