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ind w:left="27"/>
        <w:jc w:val="center"/>
        <w:rPr>
          <w:rFonts w:ascii="黑体" w:eastAsia="黑体"/>
          <w:b/>
          <w:sz w:val="32"/>
          <w:szCs w:val="32"/>
        </w:rPr>
      </w:pPr>
      <w:bookmarkStart w:id="0" w:name="_GoBack"/>
      <w:r>
        <w:rPr>
          <w:rFonts w:hint="eastAsia" w:ascii="黑体" w:eastAsia="黑体"/>
          <w:b/>
          <w:sz w:val="32"/>
          <w:szCs w:val="32"/>
        </w:rPr>
        <w:t>《面向对象程序设计》课程教学大纲</w:t>
      </w:r>
    </w:p>
    <w:bookmarkEnd w:id="0"/>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2808"/>
        <w:gridCol w:w="1211"/>
        <w:gridCol w:w="3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85" w:type="dxa"/>
            <w:noWrap w:val="0"/>
            <w:vAlign w:val="center"/>
          </w:tcPr>
          <w:p>
            <w:pPr>
              <w:jc w:val="center"/>
            </w:pPr>
            <w:r>
              <w:rPr>
                <w:rFonts w:hint="eastAsia" w:ascii="楷体_GB2312" w:eastAsia="楷体_GB2312"/>
                <w:szCs w:val="21"/>
              </w:rPr>
              <w:t>课程编码：</w:t>
            </w:r>
          </w:p>
        </w:tc>
        <w:tc>
          <w:tcPr>
            <w:tcW w:w="2808" w:type="dxa"/>
            <w:noWrap w:val="0"/>
            <w:vAlign w:val="center"/>
          </w:tcPr>
          <w:p>
            <w:pPr>
              <w:jc w:val="center"/>
              <w:rPr>
                <w:rFonts w:ascii="楷体_GB2312" w:eastAsia="楷体_GB2312"/>
              </w:rPr>
            </w:pPr>
            <w:r>
              <w:rPr>
                <w:rFonts w:hint="eastAsia" w:ascii="楷体_GB2312" w:eastAsia="楷体_GB2312"/>
                <w:szCs w:val="21"/>
              </w:rPr>
              <w:t>0502103</w:t>
            </w:r>
          </w:p>
        </w:tc>
        <w:tc>
          <w:tcPr>
            <w:tcW w:w="1211" w:type="dxa"/>
            <w:noWrap w:val="0"/>
            <w:vAlign w:val="center"/>
          </w:tcPr>
          <w:p>
            <w:pPr>
              <w:jc w:val="center"/>
            </w:pPr>
          </w:p>
        </w:tc>
        <w:tc>
          <w:tcPr>
            <w:tcW w:w="3554" w:type="dxa"/>
            <w:noWrap w:val="0"/>
            <w:vAlign w:val="center"/>
          </w:tcPr>
          <w:p>
            <w:pPr>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85" w:type="dxa"/>
            <w:noWrap w:val="0"/>
            <w:vAlign w:val="center"/>
          </w:tcPr>
          <w:p>
            <w:pPr>
              <w:jc w:val="center"/>
            </w:pPr>
            <w:r>
              <w:rPr>
                <w:rFonts w:hint="eastAsia" w:ascii="楷体_GB2312" w:eastAsia="楷体_GB2312"/>
                <w:szCs w:val="21"/>
              </w:rPr>
              <w:t>课程名称：</w:t>
            </w:r>
          </w:p>
        </w:tc>
        <w:tc>
          <w:tcPr>
            <w:tcW w:w="2808" w:type="dxa"/>
            <w:noWrap w:val="0"/>
            <w:vAlign w:val="center"/>
          </w:tcPr>
          <w:p>
            <w:pPr>
              <w:jc w:val="center"/>
              <w:rPr>
                <w:rFonts w:ascii="楷体_GB2312" w:eastAsia="楷体_GB2312"/>
              </w:rPr>
            </w:pPr>
            <w:r>
              <w:rPr>
                <w:rFonts w:hint="eastAsia" w:ascii="楷体_GB2312" w:eastAsia="楷体_GB2312"/>
              </w:rPr>
              <w:t>面向对象程序设计</w:t>
            </w:r>
          </w:p>
        </w:tc>
        <w:tc>
          <w:tcPr>
            <w:tcW w:w="1211" w:type="dxa"/>
            <w:noWrap w:val="0"/>
            <w:vAlign w:val="center"/>
          </w:tcPr>
          <w:p>
            <w:pPr>
              <w:jc w:val="center"/>
            </w:pPr>
            <w:r>
              <w:rPr>
                <w:rFonts w:hint="eastAsia" w:ascii="楷体_GB2312" w:eastAsia="楷体_GB2312"/>
                <w:szCs w:val="21"/>
              </w:rPr>
              <w:t>英文名称：</w:t>
            </w:r>
          </w:p>
        </w:tc>
        <w:tc>
          <w:tcPr>
            <w:tcW w:w="3554" w:type="dxa"/>
            <w:noWrap w:val="0"/>
            <w:vAlign w:val="center"/>
          </w:tcPr>
          <w:p>
            <w:pPr>
              <w:jc w:val="center"/>
              <w:rPr>
                <w:rFonts w:ascii="楷体_GB2312" w:eastAsia="楷体_GB2312"/>
              </w:rPr>
            </w:pPr>
            <w:r>
              <w:rPr>
                <w:rFonts w:ascii="楷体_GB2312" w:eastAsia="楷体_GB2312"/>
              </w:rPr>
              <w:t>Object-Oriented Programming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85" w:type="dxa"/>
            <w:noWrap w:val="0"/>
            <w:vAlign w:val="center"/>
          </w:tcPr>
          <w:p>
            <w:pPr>
              <w:jc w:val="center"/>
            </w:pPr>
            <w:r>
              <w:rPr>
                <w:rFonts w:hint="eastAsia" w:ascii="楷体_GB2312" w:eastAsia="楷体_GB2312"/>
                <w:szCs w:val="21"/>
              </w:rPr>
              <w:t>学    时：</w:t>
            </w:r>
          </w:p>
        </w:tc>
        <w:tc>
          <w:tcPr>
            <w:tcW w:w="7573" w:type="dxa"/>
            <w:gridSpan w:val="3"/>
            <w:noWrap w:val="0"/>
            <w:vAlign w:val="center"/>
          </w:tcPr>
          <w:p>
            <w:pPr>
              <w:jc w:val="center"/>
              <w:rPr>
                <w:rFonts w:ascii="楷体_GB2312" w:eastAsia="楷体_GB2312"/>
              </w:rPr>
            </w:pPr>
            <w:r>
              <w:rPr>
                <w:rFonts w:hint="eastAsia" w:ascii="楷体_GB2312" w:eastAsia="楷体_GB2312"/>
              </w:rPr>
              <w:t>48学时（其中理论教学 32 学时；上机 16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85" w:type="dxa"/>
            <w:noWrap w:val="0"/>
            <w:vAlign w:val="center"/>
          </w:tcPr>
          <w:p>
            <w:pPr>
              <w:jc w:val="center"/>
            </w:pPr>
            <w:r>
              <w:rPr>
                <w:rFonts w:hint="eastAsia" w:ascii="楷体_GB2312" w:eastAsia="楷体_GB2312"/>
                <w:szCs w:val="21"/>
              </w:rPr>
              <w:t>学    分：</w:t>
            </w:r>
          </w:p>
        </w:tc>
        <w:tc>
          <w:tcPr>
            <w:tcW w:w="2808" w:type="dxa"/>
            <w:noWrap w:val="0"/>
            <w:vAlign w:val="center"/>
          </w:tcPr>
          <w:p>
            <w:pPr>
              <w:jc w:val="center"/>
              <w:rPr>
                <w:rFonts w:ascii="楷体_GB2312" w:eastAsia="楷体_GB2312"/>
              </w:rPr>
            </w:pPr>
            <w:r>
              <w:rPr>
                <w:rFonts w:hint="eastAsia" w:ascii="楷体_GB2312" w:eastAsia="楷体_GB2312"/>
              </w:rPr>
              <w:t>3</w:t>
            </w:r>
          </w:p>
        </w:tc>
        <w:tc>
          <w:tcPr>
            <w:tcW w:w="1211" w:type="dxa"/>
            <w:noWrap w:val="0"/>
            <w:vAlign w:val="center"/>
          </w:tcPr>
          <w:p>
            <w:pPr>
              <w:jc w:val="center"/>
            </w:pPr>
            <w:r>
              <w:rPr>
                <w:rFonts w:hint="eastAsia" w:ascii="楷体_GB2312" w:eastAsia="楷体_GB2312"/>
                <w:szCs w:val="21"/>
              </w:rPr>
              <w:t>课程类别：</w:t>
            </w:r>
          </w:p>
        </w:tc>
        <w:tc>
          <w:tcPr>
            <w:tcW w:w="3554" w:type="dxa"/>
            <w:noWrap w:val="0"/>
            <w:vAlign w:val="center"/>
          </w:tcPr>
          <w:p>
            <w:pPr>
              <w:jc w:val="center"/>
              <w:rPr>
                <w:rFonts w:ascii="楷体_GB2312" w:eastAsia="楷体_GB2312"/>
              </w:rPr>
            </w:pPr>
            <w:r>
              <w:rPr>
                <w:rFonts w:hint="eastAsia" w:ascii="楷体_GB2312" w:eastAsia="楷体_GB2312"/>
                <w:szCs w:val="21"/>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85" w:type="dxa"/>
            <w:noWrap w:val="0"/>
            <w:vAlign w:val="center"/>
          </w:tcPr>
          <w:p>
            <w:pPr>
              <w:jc w:val="center"/>
            </w:pPr>
            <w:r>
              <w:rPr>
                <w:rFonts w:hint="eastAsia" w:ascii="楷体_GB2312" w:eastAsia="楷体_GB2312"/>
                <w:szCs w:val="21"/>
              </w:rPr>
              <w:t>课程性质：</w:t>
            </w:r>
          </w:p>
        </w:tc>
        <w:tc>
          <w:tcPr>
            <w:tcW w:w="2808" w:type="dxa"/>
            <w:noWrap w:val="0"/>
            <w:vAlign w:val="center"/>
          </w:tcPr>
          <w:p>
            <w:pPr>
              <w:jc w:val="center"/>
              <w:rPr>
                <w:rFonts w:ascii="楷体_GB2312" w:eastAsia="楷体_GB2312"/>
              </w:rPr>
            </w:pPr>
            <w:r>
              <w:rPr>
                <w:rFonts w:hint="eastAsia" w:ascii="楷体_GB2312" w:eastAsia="楷体_GB2312"/>
                <w:szCs w:val="21"/>
              </w:rPr>
              <w:t>必修课</w:t>
            </w:r>
          </w:p>
        </w:tc>
        <w:tc>
          <w:tcPr>
            <w:tcW w:w="1211" w:type="dxa"/>
            <w:noWrap w:val="0"/>
            <w:vAlign w:val="center"/>
          </w:tcPr>
          <w:p>
            <w:pPr>
              <w:jc w:val="center"/>
            </w:pPr>
            <w:r>
              <w:rPr>
                <w:rFonts w:hint="eastAsia" w:ascii="楷体_GB2312" w:eastAsia="楷体_GB2312"/>
                <w:szCs w:val="21"/>
              </w:rPr>
              <w:t>适用专业：</w:t>
            </w:r>
          </w:p>
        </w:tc>
        <w:tc>
          <w:tcPr>
            <w:tcW w:w="3554" w:type="dxa"/>
            <w:noWrap w:val="0"/>
            <w:vAlign w:val="center"/>
          </w:tcPr>
          <w:p>
            <w:pPr>
              <w:jc w:val="center"/>
              <w:rPr>
                <w:rFonts w:ascii="楷体_GB2312" w:eastAsia="楷体_GB2312"/>
              </w:rPr>
            </w:pPr>
            <w:r>
              <w:rPr>
                <w:rFonts w:hint="eastAsia" w:ascii="楷体_GB2312" w:eastAsia="楷体_GB2312"/>
              </w:rPr>
              <w:t>计算机科学与技术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85" w:type="dxa"/>
            <w:noWrap w:val="0"/>
            <w:vAlign w:val="center"/>
          </w:tcPr>
          <w:p>
            <w:pPr>
              <w:jc w:val="center"/>
            </w:pPr>
            <w:r>
              <w:rPr>
                <w:rFonts w:hint="eastAsia" w:ascii="楷体_GB2312" w:eastAsia="楷体_GB2312"/>
                <w:szCs w:val="21"/>
              </w:rPr>
              <w:t>开课学期：</w:t>
            </w:r>
          </w:p>
        </w:tc>
        <w:tc>
          <w:tcPr>
            <w:tcW w:w="2808" w:type="dxa"/>
            <w:noWrap w:val="0"/>
            <w:vAlign w:val="center"/>
          </w:tcPr>
          <w:p>
            <w:pPr>
              <w:jc w:val="center"/>
              <w:rPr>
                <w:rFonts w:ascii="楷体_GB2312" w:eastAsia="楷体_GB2312"/>
              </w:rPr>
            </w:pPr>
            <w:r>
              <w:rPr>
                <w:rFonts w:hint="eastAsia" w:ascii="楷体_GB2312" w:eastAsia="楷体_GB2312"/>
              </w:rPr>
              <w:t>4</w:t>
            </w:r>
          </w:p>
        </w:tc>
        <w:tc>
          <w:tcPr>
            <w:tcW w:w="1211" w:type="dxa"/>
            <w:noWrap w:val="0"/>
            <w:vAlign w:val="center"/>
          </w:tcPr>
          <w:p>
            <w:pPr>
              <w:jc w:val="center"/>
            </w:pPr>
            <w:r>
              <w:rPr>
                <w:rFonts w:hint="eastAsia" w:ascii="楷体_GB2312" w:eastAsia="楷体_GB2312"/>
                <w:szCs w:val="21"/>
              </w:rPr>
              <w:t>开课院系：</w:t>
            </w:r>
          </w:p>
        </w:tc>
        <w:tc>
          <w:tcPr>
            <w:tcW w:w="3554" w:type="dxa"/>
            <w:noWrap w:val="0"/>
            <w:vAlign w:val="center"/>
          </w:tcPr>
          <w:p>
            <w:pPr>
              <w:jc w:val="center"/>
              <w:rPr>
                <w:rFonts w:ascii="楷体_GB2312" w:eastAsia="楷体_GB2312"/>
              </w:rPr>
            </w:pPr>
            <w:r>
              <w:rPr>
                <w:rFonts w:hint="eastAsia" w:ascii="楷体_GB2312" w:eastAsia="楷体_GB2312"/>
              </w:rPr>
              <w:t>信息工程学院</w:t>
            </w:r>
          </w:p>
        </w:tc>
      </w:tr>
    </w:tbl>
    <w:p>
      <w:pPr>
        <w:spacing w:before="156" w:beforeLines="50"/>
        <w:jc w:val="left"/>
        <w:rPr>
          <w:rFonts w:ascii="黑体" w:eastAsia="黑体"/>
          <w:sz w:val="24"/>
        </w:rPr>
      </w:pPr>
      <w:r>
        <w:rPr>
          <w:rFonts w:hint="eastAsia" w:ascii="楷体_GB2312" w:eastAsia="楷体_GB2312"/>
          <w:szCs w:val="21"/>
        </w:rPr>
        <w:t xml:space="preserve">    </w:t>
      </w:r>
      <w:r>
        <w:rPr>
          <w:rFonts w:hint="eastAsia" w:ascii="黑体" w:eastAsia="黑体"/>
          <w:sz w:val="24"/>
        </w:rPr>
        <w:t>一、本课程的性质与任务</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面向对象程序设计》课程是计算机科学与技术专业本科生的一门必修课程。面向对象软件开发方法是吸收了软件工程领域有益的概念和有效的方法而发展起来的一种软件开发方法。它集抽象性、封装性、继承性和多态性于一体，可以帮助人们开发出模块化、数据抽象程度高的，体现信息隐蔽、可复用、易修改、易扩充等特性的程序。 </w:t>
      </w:r>
    </w:p>
    <w:p>
      <w:pPr>
        <w:spacing w:line="360" w:lineRule="exact"/>
        <w:ind w:left="-69" w:firstLine="470" w:firstLineChars="224"/>
        <w:rPr>
          <w:rFonts w:hint="eastAsia" w:ascii="宋体" w:hAnsi="宋体" w:cs="宋体"/>
          <w:szCs w:val="21"/>
        </w:rPr>
      </w:pPr>
      <w:r>
        <w:rPr>
          <w:rFonts w:hint="eastAsia" w:ascii="宋体" w:hAnsi="宋体" w:cs="宋体"/>
          <w:szCs w:val="21"/>
        </w:rPr>
        <w:t>本课程主要介绍面向对象程序设计的方法和C++语言的基本概念。以C++语言中的面向对象机制为主。学生在学习过程中可以通过大量的程序实例和相关练习，逐步掌握C++面向对象的功能，从而掌握面向对象程序设计的基本知识和基本技能。通过本课程的学习，学生不但能掌握面向对象的程序设计方法，而且还能为学习其他面向对象的语言打下良好基础。</w:t>
      </w:r>
    </w:p>
    <w:p>
      <w:pPr>
        <w:spacing w:line="360" w:lineRule="exact"/>
        <w:ind w:left="-69"/>
        <w:rPr>
          <w:rFonts w:ascii="黑体" w:eastAsia="黑体"/>
          <w:sz w:val="24"/>
        </w:rPr>
      </w:pPr>
      <w:r>
        <w:rPr>
          <w:rFonts w:hint="eastAsia" w:ascii="黑体" w:eastAsia="黑体"/>
          <w:sz w:val="24"/>
        </w:rPr>
        <w:t xml:space="preserve">    二、教学基本要求</w:t>
      </w:r>
    </w:p>
    <w:p>
      <w:pPr>
        <w:spacing w:line="360" w:lineRule="exact"/>
        <w:ind w:left="-69" w:firstLine="470" w:firstLineChars="224"/>
        <w:rPr>
          <w:rFonts w:hint="eastAsia" w:ascii="宋体" w:hAnsi="宋体" w:cs="宋体"/>
          <w:szCs w:val="21"/>
        </w:rPr>
      </w:pPr>
      <w:r>
        <w:rPr>
          <w:rFonts w:hint="eastAsia" w:ascii="宋体" w:hAnsi="宋体" w:cs="宋体"/>
          <w:szCs w:val="21"/>
        </w:rPr>
        <w:t>1.能比较熟练地用C++语言进行一般面向对象的程序设计；</w:t>
      </w:r>
    </w:p>
    <w:p>
      <w:pPr>
        <w:spacing w:line="360" w:lineRule="exact"/>
        <w:ind w:left="-69" w:firstLine="470" w:firstLineChars="224"/>
        <w:rPr>
          <w:rFonts w:hint="eastAsia" w:ascii="宋体" w:hAnsi="宋体" w:cs="宋体"/>
          <w:szCs w:val="21"/>
        </w:rPr>
      </w:pPr>
      <w:r>
        <w:rPr>
          <w:rFonts w:hint="eastAsia" w:ascii="宋体" w:hAnsi="宋体" w:cs="宋体"/>
          <w:szCs w:val="21"/>
        </w:rPr>
        <w:t>2.掌握面向对象程序设计的基本理论和基本知识；</w:t>
      </w:r>
    </w:p>
    <w:p>
      <w:pPr>
        <w:spacing w:line="360" w:lineRule="exact"/>
        <w:ind w:left="-69" w:firstLine="470" w:firstLineChars="224"/>
        <w:rPr>
          <w:rFonts w:hint="eastAsia" w:ascii="宋体" w:hAnsi="宋体" w:cs="宋体"/>
          <w:szCs w:val="21"/>
        </w:rPr>
      </w:pPr>
      <w:r>
        <w:rPr>
          <w:rFonts w:hint="eastAsia" w:ascii="宋体" w:hAnsi="宋体" w:cs="宋体"/>
          <w:szCs w:val="21"/>
        </w:rPr>
        <w:t>3.能理解面向对象程序设计及可视化编程思想；</w:t>
      </w:r>
    </w:p>
    <w:p>
      <w:pPr>
        <w:spacing w:line="360" w:lineRule="exact"/>
        <w:ind w:left="-69" w:firstLine="470" w:firstLineChars="224"/>
        <w:rPr>
          <w:rFonts w:hint="eastAsia" w:ascii="宋体" w:hAnsi="宋体" w:cs="宋体"/>
          <w:szCs w:val="21"/>
        </w:rPr>
      </w:pPr>
      <w:r>
        <w:rPr>
          <w:rFonts w:hint="eastAsia" w:ascii="宋体" w:hAnsi="宋体" w:cs="宋体"/>
          <w:szCs w:val="21"/>
        </w:rPr>
        <w:t>4.培养面向对象的思维习惯和思维方式；</w:t>
      </w:r>
    </w:p>
    <w:p>
      <w:pPr>
        <w:spacing w:line="360" w:lineRule="exact"/>
        <w:ind w:left="-69" w:firstLine="470" w:firstLineChars="224"/>
        <w:rPr>
          <w:rFonts w:hint="eastAsia" w:ascii="宋体" w:hAnsi="宋体" w:cs="宋体"/>
          <w:szCs w:val="21"/>
        </w:rPr>
      </w:pPr>
      <w:r>
        <w:rPr>
          <w:rFonts w:hint="eastAsia" w:ascii="宋体" w:hAnsi="宋体" w:cs="宋体"/>
          <w:szCs w:val="21"/>
        </w:rPr>
        <w:t>5.掌握面向对象编程环境Visual C++的使用。</w:t>
      </w:r>
    </w:p>
    <w:p>
      <w:pPr>
        <w:spacing w:line="360" w:lineRule="exact"/>
        <w:ind w:left="-69" w:firstLine="470" w:firstLineChars="224"/>
        <w:rPr>
          <w:rFonts w:hint="eastAsia" w:ascii="宋体" w:hAnsi="宋体" w:cs="宋体"/>
          <w:szCs w:val="21"/>
        </w:rPr>
      </w:pPr>
      <w:r>
        <w:rPr>
          <w:rFonts w:hint="eastAsia" w:ascii="宋体" w:hAnsi="宋体" w:cs="宋体"/>
          <w:szCs w:val="21"/>
        </w:rPr>
        <w:t>6.为大型应用软件设计与开发打下良好的理论和实践基础。</w:t>
      </w:r>
    </w:p>
    <w:p>
      <w:pPr>
        <w:spacing w:line="360" w:lineRule="exact"/>
        <w:ind w:left="-104" w:firstLine="537" w:firstLineChars="224"/>
        <w:rPr>
          <w:rFonts w:ascii="黑体" w:eastAsia="黑体"/>
          <w:sz w:val="24"/>
        </w:rPr>
      </w:pPr>
      <w:r>
        <w:rPr>
          <w:rFonts w:hint="eastAsia" w:ascii="黑体" w:eastAsia="黑体"/>
          <w:sz w:val="24"/>
        </w:rPr>
        <w:t>三、本课程与其它课程的联系</w:t>
      </w:r>
    </w:p>
    <w:p>
      <w:pPr>
        <w:spacing w:line="360" w:lineRule="exact"/>
        <w:ind w:left="-69" w:firstLine="470" w:firstLineChars="224"/>
        <w:rPr>
          <w:rFonts w:hint="eastAsia" w:ascii="宋体" w:hAnsi="宋体" w:cs="宋体"/>
          <w:szCs w:val="21"/>
        </w:rPr>
      </w:pPr>
      <w:r>
        <w:rPr>
          <w:rFonts w:hint="eastAsia" w:ascii="宋体" w:hAnsi="宋体" w:cs="宋体"/>
          <w:szCs w:val="21"/>
        </w:rPr>
        <w:t>先修课程：C/C++程序设计基础，数据结构</w:t>
      </w:r>
    </w:p>
    <w:p>
      <w:pPr>
        <w:spacing w:line="360" w:lineRule="exact"/>
        <w:ind w:left="-69" w:firstLine="470" w:firstLineChars="224"/>
        <w:rPr>
          <w:rFonts w:hint="eastAsia" w:ascii="宋体" w:hAnsi="宋体" w:cs="宋体"/>
          <w:szCs w:val="21"/>
        </w:rPr>
      </w:pPr>
      <w:r>
        <w:rPr>
          <w:rFonts w:hint="eastAsia" w:ascii="宋体" w:hAnsi="宋体" w:cs="宋体"/>
          <w:szCs w:val="21"/>
        </w:rPr>
        <w:t>《面向对象程序设计》课程是操作系统，数据库原理，网络技术等课程的基础。</w:t>
      </w:r>
    </w:p>
    <w:p>
      <w:pPr>
        <w:spacing w:line="360" w:lineRule="exact"/>
        <w:ind w:left="-104" w:firstLine="537" w:firstLineChars="224"/>
        <w:rPr>
          <w:rFonts w:ascii="黑体" w:eastAsia="黑体"/>
          <w:sz w:val="24"/>
        </w:rPr>
      </w:pPr>
      <w:r>
        <w:rPr>
          <w:rFonts w:hint="eastAsia" w:ascii="黑体" w:eastAsia="黑体"/>
          <w:sz w:val="24"/>
        </w:rPr>
        <w:t>四、教学基本内容</w:t>
      </w:r>
    </w:p>
    <w:p>
      <w:pPr>
        <w:spacing w:line="360" w:lineRule="exact"/>
        <w:ind w:left="-104" w:firstLine="472" w:firstLineChars="224"/>
        <w:rPr>
          <w:rFonts w:ascii="宋体" w:hAnsi="宋体"/>
          <w:b/>
          <w:color w:val="000000"/>
          <w:szCs w:val="21"/>
        </w:rPr>
      </w:pPr>
      <w:r>
        <w:rPr>
          <w:rFonts w:hint="eastAsia" w:ascii="宋体" w:hAnsi="宋体"/>
          <w:b/>
          <w:szCs w:val="21"/>
        </w:rPr>
        <w:t>(一) 第1章 绪论</w:t>
      </w:r>
      <w:r>
        <w:rPr>
          <w:rFonts w:hint="eastAsia" w:ascii="宋体" w:hAnsi="宋体"/>
          <w:b/>
          <w:color w:val="000000"/>
          <w:szCs w:val="21"/>
        </w:rPr>
        <w:t>（2学时）</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1.1  面向对象方法的起源 </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1.2  从面向过程转向面向对象 </w:t>
      </w:r>
    </w:p>
    <w:p>
      <w:pPr>
        <w:spacing w:line="360" w:lineRule="exact"/>
        <w:ind w:left="-69" w:firstLine="470" w:firstLineChars="224"/>
        <w:rPr>
          <w:rFonts w:hint="eastAsia" w:ascii="宋体" w:hAnsi="宋体" w:cs="宋体"/>
          <w:szCs w:val="21"/>
        </w:rPr>
      </w:pPr>
      <w:r>
        <w:rPr>
          <w:rFonts w:hint="eastAsia" w:ascii="宋体" w:hAnsi="宋体" w:cs="宋体"/>
          <w:szCs w:val="21"/>
        </w:rPr>
        <w:t>1.3  面向对象的基本概念</w:t>
      </w:r>
    </w:p>
    <w:p>
      <w:pPr>
        <w:spacing w:line="360" w:lineRule="exact"/>
        <w:ind w:left="-69" w:firstLine="470" w:firstLineChars="224"/>
        <w:rPr>
          <w:rFonts w:hint="eastAsia" w:ascii="宋体" w:hAnsi="宋体" w:cs="宋体"/>
          <w:szCs w:val="21"/>
        </w:rPr>
      </w:pPr>
      <w:r>
        <w:rPr>
          <w:rFonts w:hint="eastAsia" w:ascii="宋体" w:hAnsi="宋体" w:cs="宋体"/>
          <w:szCs w:val="21"/>
        </w:rPr>
        <w:t>1.4  面向对象系统的特性</w:t>
      </w:r>
    </w:p>
    <w:p>
      <w:pPr>
        <w:spacing w:line="360" w:lineRule="exact"/>
        <w:ind w:left="-69" w:firstLine="470" w:firstLineChars="224"/>
        <w:rPr>
          <w:rFonts w:hint="eastAsia" w:ascii="宋体" w:hAnsi="宋体" w:cs="宋体"/>
          <w:szCs w:val="21"/>
        </w:rPr>
      </w:pPr>
      <w:r>
        <w:rPr>
          <w:rFonts w:hint="eastAsia" w:ascii="宋体" w:hAnsi="宋体" w:cs="宋体"/>
          <w:szCs w:val="21"/>
        </w:rPr>
        <w:t>1.5  面向对象程序设计举例</w:t>
      </w:r>
    </w:p>
    <w:p>
      <w:pPr>
        <w:spacing w:line="360" w:lineRule="exact"/>
        <w:ind w:left="-69" w:firstLine="470" w:firstLineChars="224"/>
        <w:rPr>
          <w:rFonts w:hint="eastAsia" w:ascii="宋体" w:hAnsi="宋体" w:cs="宋体"/>
          <w:szCs w:val="21"/>
        </w:rPr>
      </w:pPr>
      <w:r>
        <w:rPr>
          <w:rFonts w:hint="eastAsia" w:ascii="宋体" w:hAnsi="宋体" w:cs="宋体"/>
          <w:szCs w:val="21"/>
        </w:rPr>
        <w:t>1．基本要求</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(1) 了解什么是面向对象，什么是面向对象程序设计； </w:t>
      </w:r>
    </w:p>
    <w:p>
      <w:pPr>
        <w:spacing w:line="360" w:lineRule="exact"/>
        <w:ind w:left="-69" w:firstLine="470" w:firstLineChars="224"/>
        <w:rPr>
          <w:rFonts w:hint="eastAsia" w:ascii="宋体" w:hAnsi="宋体" w:cs="宋体"/>
          <w:szCs w:val="21"/>
        </w:rPr>
      </w:pPr>
      <w:r>
        <w:rPr>
          <w:rFonts w:hint="eastAsia" w:ascii="宋体" w:hAnsi="宋体" w:cs="宋体"/>
          <w:szCs w:val="21"/>
        </w:rPr>
        <w:t>(2) 掌握面向对象的基本概念（对象、消息和类）；</w:t>
      </w:r>
    </w:p>
    <w:p>
      <w:pPr>
        <w:spacing w:line="360" w:lineRule="exact"/>
        <w:ind w:left="-69" w:firstLine="470" w:firstLineChars="224"/>
        <w:rPr>
          <w:rFonts w:hint="eastAsia" w:ascii="宋体" w:hAnsi="宋体" w:cs="宋体"/>
          <w:szCs w:val="21"/>
        </w:rPr>
      </w:pPr>
      <w:r>
        <w:rPr>
          <w:rFonts w:hint="eastAsia" w:ascii="宋体" w:hAnsi="宋体" w:cs="宋体"/>
          <w:szCs w:val="21"/>
        </w:rPr>
        <w:t>(3) 掌握面向对象系统的主要特性（数据的抽象与封装、继承性、多态性）；</w:t>
      </w:r>
    </w:p>
    <w:p>
      <w:pPr>
        <w:spacing w:line="360" w:lineRule="exact"/>
        <w:ind w:left="-69" w:firstLine="470" w:firstLineChars="224"/>
        <w:rPr>
          <w:rFonts w:hint="eastAsia" w:ascii="宋体" w:hAnsi="宋体" w:cs="宋体"/>
          <w:szCs w:val="21"/>
        </w:rPr>
      </w:pPr>
      <w:r>
        <w:rPr>
          <w:rFonts w:hint="eastAsia" w:ascii="宋体" w:hAnsi="宋体" w:cs="宋体"/>
          <w:szCs w:val="21"/>
        </w:rPr>
        <w:t>(4) 掌握用面向对象方法建立概念模型和面向对象设计技术；</w:t>
      </w:r>
    </w:p>
    <w:p>
      <w:pPr>
        <w:spacing w:line="360" w:lineRule="exact"/>
        <w:ind w:left="-69" w:firstLine="470" w:firstLineChars="224"/>
        <w:rPr>
          <w:rFonts w:hint="eastAsia" w:ascii="宋体" w:hAnsi="宋体" w:cs="宋体"/>
          <w:szCs w:val="21"/>
        </w:rPr>
      </w:pPr>
      <w:r>
        <w:rPr>
          <w:rFonts w:hint="eastAsia" w:ascii="宋体" w:hAnsi="宋体" w:cs="宋体"/>
          <w:szCs w:val="21"/>
        </w:rPr>
        <w:t>2. 重点、难点</w:t>
      </w:r>
    </w:p>
    <w:p>
      <w:pPr>
        <w:spacing w:line="360" w:lineRule="exact"/>
        <w:ind w:left="-69" w:firstLine="470" w:firstLineChars="224"/>
        <w:rPr>
          <w:rFonts w:hint="eastAsia" w:ascii="宋体" w:hAnsi="宋体" w:cs="宋体"/>
          <w:szCs w:val="21"/>
        </w:rPr>
      </w:pPr>
      <w:r>
        <w:rPr>
          <w:rFonts w:hint="eastAsia" w:ascii="宋体" w:hAnsi="宋体" w:cs="宋体"/>
          <w:szCs w:val="21"/>
        </w:rPr>
        <w:t>面向对象的基本概念和主要特性</w:t>
      </w:r>
    </w:p>
    <w:p>
      <w:pPr>
        <w:spacing w:line="360" w:lineRule="exact"/>
        <w:ind w:left="-104" w:firstLine="472" w:firstLineChars="224"/>
        <w:rPr>
          <w:rFonts w:ascii="宋体" w:hAnsi="宋体"/>
          <w:b/>
          <w:szCs w:val="21"/>
        </w:rPr>
      </w:pPr>
      <w:r>
        <w:rPr>
          <w:rFonts w:hint="eastAsia" w:ascii="宋体" w:hAnsi="宋体"/>
          <w:b/>
          <w:szCs w:val="21"/>
        </w:rPr>
        <w:t>(二) 第2章 C++对C的扩充（4学时）</w:t>
      </w:r>
    </w:p>
    <w:p>
      <w:pPr>
        <w:spacing w:line="360" w:lineRule="exact"/>
        <w:ind w:left="-69" w:firstLine="470" w:firstLineChars="224"/>
        <w:rPr>
          <w:rFonts w:hint="eastAsia" w:ascii="宋体" w:hAnsi="宋体" w:cs="宋体"/>
          <w:szCs w:val="21"/>
        </w:rPr>
      </w:pPr>
      <w:r>
        <w:rPr>
          <w:rFonts w:hint="eastAsia" w:ascii="宋体" w:hAnsi="宋体" w:cs="宋体"/>
          <w:szCs w:val="21"/>
        </w:rPr>
        <w:t>2.1  C++语言的特点</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2.4  命名空间 </w:t>
      </w:r>
    </w:p>
    <w:p>
      <w:pPr>
        <w:spacing w:line="360" w:lineRule="exact"/>
        <w:ind w:left="-69" w:firstLine="470" w:firstLineChars="224"/>
        <w:rPr>
          <w:rFonts w:hint="eastAsia" w:ascii="宋体" w:hAnsi="宋体" w:cs="宋体"/>
          <w:szCs w:val="21"/>
        </w:rPr>
      </w:pPr>
      <w:r>
        <w:rPr>
          <w:rFonts w:hint="eastAsia" w:ascii="宋体" w:hAnsi="宋体" w:cs="宋体"/>
          <w:szCs w:val="21"/>
        </w:rPr>
        <w:t>2.5  C++语言的输入输出</w:t>
      </w:r>
    </w:p>
    <w:p>
      <w:pPr>
        <w:spacing w:line="360" w:lineRule="exact"/>
        <w:ind w:left="-69" w:firstLine="470" w:firstLineChars="224"/>
        <w:rPr>
          <w:rFonts w:hint="eastAsia" w:ascii="宋体" w:hAnsi="宋体" w:cs="宋体"/>
          <w:szCs w:val="21"/>
        </w:rPr>
      </w:pPr>
      <w:r>
        <w:rPr>
          <w:rFonts w:hint="eastAsia" w:ascii="宋体" w:hAnsi="宋体" w:cs="宋体"/>
          <w:szCs w:val="21"/>
        </w:rPr>
        <w:t>2.8  动态内存的分配与释放</w:t>
      </w:r>
    </w:p>
    <w:p>
      <w:pPr>
        <w:spacing w:line="360" w:lineRule="exact"/>
        <w:ind w:left="-69" w:firstLine="470" w:firstLineChars="224"/>
        <w:rPr>
          <w:rFonts w:hint="eastAsia" w:ascii="宋体" w:hAnsi="宋体" w:cs="宋体"/>
          <w:szCs w:val="21"/>
        </w:rPr>
      </w:pPr>
      <w:r>
        <w:rPr>
          <w:rFonts w:hint="eastAsia" w:ascii="宋体" w:hAnsi="宋体" w:cs="宋体"/>
          <w:szCs w:val="21"/>
        </w:rPr>
        <w:t>2.10  引用</w:t>
      </w:r>
    </w:p>
    <w:p>
      <w:pPr>
        <w:spacing w:line="360" w:lineRule="exact"/>
        <w:ind w:left="-69" w:firstLine="470" w:firstLineChars="224"/>
        <w:rPr>
          <w:rFonts w:hint="eastAsia" w:ascii="宋体" w:hAnsi="宋体" w:cs="宋体"/>
          <w:szCs w:val="21"/>
        </w:rPr>
      </w:pPr>
      <w:r>
        <w:rPr>
          <w:rFonts w:hint="eastAsia" w:ascii="宋体" w:hAnsi="宋体" w:cs="宋体"/>
          <w:szCs w:val="21"/>
        </w:rPr>
        <w:t>2.11  const 修饰符</w:t>
      </w:r>
    </w:p>
    <w:p>
      <w:pPr>
        <w:spacing w:line="360" w:lineRule="exact"/>
        <w:ind w:left="-69" w:firstLine="470" w:firstLineChars="224"/>
        <w:rPr>
          <w:rFonts w:hint="eastAsia" w:ascii="宋体" w:hAnsi="宋体" w:cs="宋体"/>
          <w:szCs w:val="21"/>
        </w:rPr>
      </w:pPr>
      <w:r>
        <w:rPr>
          <w:rFonts w:hint="eastAsia" w:ascii="宋体" w:hAnsi="宋体" w:cs="宋体"/>
          <w:szCs w:val="21"/>
        </w:rPr>
        <w:t>2.12  字符串</w:t>
      </w:r>
    </w:p>
    <w:p>
      <w:pPr>
        <w:spacing w:line="360" w:lineRule="exact"/>
        <w:ind w:left="-69" w:firstLine="470" w:firstLineChars="224"/>
        <w:rPr>
          <w:rFonts w:hint="eastAsia" w:ascii="宋体" w:hAnsi="宋体" w:cs="宋体"/>
          <w:szCs w:val="21"/>
        </w:rPr>
      </w:pPr>
      <w:r>
        <w:rPr>
          <w:rFonts w:hint="eastAsia" w:ascii="宋体" w:hAnsi="宋体" w:cs="宋体"/>
          <w:szCs w:val="21"/>
        </w:rPr>
        <w:t>2.13  C++中函数的新特性</w:t>
      </w:r>
    </w:p>
    <w:p>
      <w:pPr>
        <w:spacing w:line="360" w:lineRule="exact"/>
        <w:ind w:left="-69" w:firstLine="470" w:firstLineChars="224"/>
        <w:rPr>
          <w:rFonts w:hint="eastAsia" w:ascii="宋体" w:hAnsi="宋体" w:cs="宋体"/>
          <w:szCs w:val="21"/>
        </w:rPr>
      </w:pPr>
      <w:r>
        <w:rPr>
          <w:rFonts w:hint="eastAsia" w:ascii="宋体" w:hAnsi="宋体" w:cs="宋体"/>
          <w:szCs w:val="21"/>
        </w:rPr>
        <w:t>1．基本要求</w:t>
      </w:r>
    </w:p>
    <w:p>
      <w:pPr>
        <w:spacing w:line="360" w:lineRule="exact"/>
        <w:ind w:left="-69" w:firstLine="470" w:firstLineChars="224"/>
        <w:rPr>
          <w:rFonts w:hint="eastAsia" w:ascii="宋体" w:hAnsi="宋体" w:cs="宋体"/>
          <w:szCs w:val="21"/>
        </w:rPr>
      </w:pPr>
      <w:r>
        <w:rPr>
          <w:rFonts w:hint="eastAsia" w:ascii="宋体" w:hAnsi="宋体" w:cs="宋体"/>
          <w:szCs w:val="21"/>
        </w:rPr>
        <w:t>掌握C++语言在结构化程序设计方面对C语言扩充的性能，为编写面向对象的C++程序打下基础。</w:t>
      </w:r>
    </w:p>
    <w:p>
      <w:pPr>
        <w:spacing w:line="360" w:lineRule="exact"/>
        <w:ind w:left="-69" w:firstLine="470" w:firstLineChars="224"/>
        <w:rPr>
          <w:rFonts w:hint="eastAsia" w:ascii="宋体" w:hAnsi="宋体" w:cs="宋体"/>
          <w:szCs w:val="21"/>
        </w:rPr>
      </w:pPr>
      <w:r>
        <w:rPr>
          <w:rFonts w:hint="eastAsia" w:ascii="宋体" w:hAnsi="宋体" w:cs="宋体"/>
          <w:szCs w:val="21"/>
        </w:rPr>
        <w:t>2. 重点、难点</w:t>
      </w:r>
    </w:p>
    <w:p>
      <w:pPr>
        <w:spacing w:line="360" w:lineRule="exact"/>
        <w:ind w:left="-69" w:firstLine="470" w:firstLineChars="224"/>
        <w:rPr>
          <w:rFonts w:hint="eastAsia" w:ascii="宋体" w:hAnsi="宋体" w:cs="宋体"/>
          <w:szCs w:val="21"/>
        </w:rPr>
      </w:pPr>
      <w:r>
        <w:rPr>
          <w:rFonts w:hint="eastAsia" w:ascii="宋体" w:hAnsi="宋体" w:cs="宋体"/>
          <w:szCs w:val="21"/>
        </w:rPr>
        <w:t>重点：函数重载</w:t>
      </w:r>
    </w:p>
    <w:p>
      <w:pPr>
        <w:spacing w:line="360" w:lineRule="exact"/>
        <w:ind w:left="-69" w:firstLine="470" w:firstLineChars="224"/>
        <w:rPr>
          <w:rFonts w:hint="eastAsia" w:ascii="宋体" w:hAnsi="宋体" w:cs="宋体"/>
          <w:szCs w:val="21"/>
        </w:rPr>
      </w:pPr>
      <w:r>
        <w:rPr>
          <w:rFonts w:hint="eastAsia" w:ascii="宋体" w:hAnsi="宋体" w:cs="宋体"/>
          <w:szCs w:val="21"/>
        </w:rPr>
        <w:t>难点：函数模板</w:t>
      </w:r>
    </w:p>
    <w:p>
      <w:pPr>
        <w:spacing w:line="360" w:lineRule="exact"/>
        <w:ind w:left="-104" w:firstLine="472" w:firstLineChars="224"/>
        <w:rPr>
          <w:rFonts w:ascii="宋体" w:hAnsi="宋体"/>
          <w:b/>
          <w:szCs w:val="21"/>
        </w:rPr>
      </w:pPr>
      <w:r>
        <w:rPr>
          <w:rFonts w:hint="eastAsia" w:ascii="宋体" w:hAnsi="宋体"/>
          <w:b/>
          <w:szCs w:val="21"/>
        </w:rPr>
        <w:t>(三) 第3章</w:t>
      </w:r>
      <w:r>
        <w:rPr>
          <w:rFonts w:ascii="宋体" w:hAnsi="宋体"/>
          <w:b/>
          <w:szCs w:val="21"/>
        </w:rPr>
        <w:t xml:space="preserve"> </w:t>
      </w:r>
      <w:r>
        <w:rPr>
          <w:rFonts w:hint="eastAsia" w:ascii="宋体" w:hAnsi="宋体"/>
          <w:b/>
          <w:szCs w:val="21"/>
        </w:rPr>
        <w:t>类和对象（6学时）</w:t>
      </w:r>
    </w:p>
    <w:p>
      <w:pPr>
        <w:spacing w:line="360" w:lineRule="exact"/>
        <w:ind w:left="-69" w:firstLine="470" w:firstLineChars="224"/>
        <w:rPr>
          <w:rFonts w:hint="eastAsia" w:ascii="宋体" w:hAnsi="宋体" w:cs="宋体"/>
          <w:szCs w:val="21"/>
        </w:rPr>
      </w:pPr>
      <w:r>
        <w:rPr>
          <w:rFonts w:hint="eastAsia" w:ascii="宋体" w:hAnsi="宋体" w:cs="宋体"/>
          <w:szCs w:val="21"/>
        </w:rPr>
        <w:t>3.1  类</w:t>
      </w:r>
    </w:p>
    <w:p>
      <w:pPr>
        <w:spacing w:line="360" w:lineRule="exact"/>
        <w:ind w:left="-69" w:firstLine="470" w:firstLineChars="224"/>
        <w:rPr>
          <w:rFonts w:hint="eastAsia" w:ascii="宋体" w:hAnsi="宋体" w:cs="宋体"/>
          <w:szCs w:val="21"/>
        </w:rPr>
      </w:pPr>
      <w:r>
        <w:rPr>
          <w:rFonts w:hint="eastAsia" w:ascii="宋体" w:hAnsi="宋体" w:cs="宋体"/>
          <w:szCs w:val="21"/>
        </w:rPr>
        <w:t>3.2  对象</w:t>
      </w:r>
    </w:p>
    <w:p>
      <w:pPr>
        <w:spacing w:line="360" w:lineRule="exact"/>
        <w:ind w:left="-69" w:firstLine="470" w:firstLineChars="224"/>
        <w:rPr>
          <w:rFonts w:hint="eastAsia" w:ascii="宋体" w:hAnsi="宋体" w:cs="宋体"/>
          <w:szCs w:val="21"/>
        </w:rPr>
      </w:pPr>
      <w:r>
        <w:rPr>
          <w:rFonts w:hint="eastAsia" w:ascii="宋体" w:hAnsi="宋体" w:cs="宋体"/>
          <w:szCs w:val="21"/>
        </w:rPr>
        <w:t>3.3  构造函数和析构函数</w:t>
      </w:r>
    </w:p>
    <w:p>
      <w:pPr>
        <w:spacing w:line="360" w:lineRule="exact"/>
        <w:ind w:left="-69" w:firstLine="470" w:firstLineChars="224"/>
        <w:rPr>
          <w:rFonts w:hint="eastAsia" w:ascii="宋体" w:hAnsi="宋体" w:cs="宋体"/>
          <w:szCs w:val="21"/>
        </w:rPr>
      </w:pPr>
      <w:r>
        <w:rPr>
          <w:rFonts w:hint="eastAsia" w:ascii="宋体" w:hAnsi="宋体" w:cs="宋体"/>
          <w:szCs w:val="21"/>
        </w:rPr>
        <w:t>3.5  静态成员</w:t>
      </w:r>
    </w:p>
    <w:p>
      <w:pPr>
        <w:spacing w:line="360" w:lineRule="exact"/>
        <w:ind w:left="-69" w:firstLine="470" w:firstLineChars="224"/>
        <w:rPr>
          <w:rFonts w:hint="eastAsia" w:ascii="宋体" w:hAnsi="宋体" w:cs="宋体"/>
          <w:szCs w:val="21"/>
        </w:rPr>
      </w:pPr>
      <w:r>
        <w:rPr>
          <w:rFonts w:hint="eastAsia" w:ascii="宋体" w:hAnsi="宋体" w:cs="宋体"/>
          <w:szCs w:val="21"/>
        </w:rPr>
        <w:t>3.7  综合举例</w:t>
      </w:r>
    </w:p>
    <w:p>
      <w:pPr>
        <w:spacing w:line="360" w:lineRule="exact"/>
        <w:ind w:left="-69" w:firstLine="470" w:firstLineChars="224"/>
        <w:rPr>
          <w:rFonts w:hint="eastAsia" w:ascii="宋体" w:hAnsi="宋体" w:cs="宋体"/>
          <w:szCs w:val="21"/>
        </w:rPr>
      </w:pPr>
      <w:r>
        <w:rPr>
          <w:rFonts w:hint="eastAsia" w:ascii="宋体" w:hAnsi="宋体" w:cs="宋体"/>
          <w:szCs w:val="21"/>
        </w:rPr>
        <w:t>1．基本要求</w:t>
      </w:r>
    </w:p>
    <w:p>
      <w:pPr>
        <w:spacing w:line="360" w:lineRule="exact"/>
        <w:ind w:left="-69" w:firstLine="470" w:firstLineChars="224"/>
        <w:rPr>
          <w:rFonts w:hint="eastAsia" w:ascii="宋体" w:hAnsi="宋体" w:cs="宋体"/>
          <w:szCs w:val="21"/>
        </w:rPr>
      </w:pPr>
      <w:r>
        <w:rPr>
          <w:rFonts w:hint="eastAsia" w:ascii="宋体" w:hAnsi="宋体" w:cs="宋体"/>
          <w:szCs w:val="21"/>
        </w:rPr>
        <w:t>掌握类和对象的概念、定义、使用和相互关系；掌握和综合应用静态成员和对象成员以及指向类对象的指针。</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(1) 类和对象的概念，相互关系和定义方法； </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(2) 构造函数和析构函数； </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(3) 静态数据成员和静态成员函数； </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(4) 对象指针和对象参数； </w:t>
      </w:r>
    </w:p>
    <w:p>
      <w:pPr>
        <w:spacing w:line="360" w:lineRule="exact"/>
        <w:ind w:left="-69" w:firstLine="470" w:firstLineChars="224"/>
        <w:rPr>
          <w:rFonts w:hint="eastAsia" w:ascii="宋体" w:hAnsi="宋体" w:cs="宋体"/>
          <w:szCs w:val="21"/>
        </w:rPr>
      </w:pPr>
      <w:r>
        <w:rPr>
          <w:rFonts w:hint="eastAsia" w:ascii="宋体" w:hAnsi="宋体" w:cs="宋体"/>
          <w:szCs w:val="21"/>
        </w:rPr>
        <w:t>(5) 对象成员；</w:t>
      </w:r>
    </w:p>
    <w:p>
      <w:pPr>
        <w:spacing w:line="360" w:lineRule="exact"/>
        <w:ind w:left="-69" w:firstLine="470" w:firstLineChars="224"/>
        <w:rPr>
          <w:rFonts w:hint="eastAsia" w:ascii="宋体" w:hAnsi="宋体" w:cs="宋体"/>
          <w:szCs w:val="21"/>
        </w:rPr>
      </w:pPr>
      <w:r>
        <w:rPr>
          <w:rFonts w:hint="eastAsia" w:ascii="宋体" w:hAnsi="宋体" w:cs="宋体"/>
          <w:szCs w:val="21"/>
        </w:rPr>
        <w:t>2. 重点、难点</w:t>
      </w:r>
    </w:p>
    <w:p>
      <w:pPr>
        <w:spacing w:line="360" w:lineRule="exact"/>
        <w:ind w:left="-69" w:firstLine="470" w:firstLineChars="224"/>
        <w:rPr>
          <w:rFonts w:hint="eastAsia" w:ascii="宋体" w:hAnsi="宋体" w:cs="宋体"/>
          <w:szCs w:val="21"/>
        </w:rPr>
      </w:pPr>
      <w:r>
        <w:rPr>
          <w:rFonts w:hint="eastAsia" w:ascii="宋体" w:hAnsi="宋体" w:cs="宋体"/>
          <w:szCs w:val="21"/>
        </w:rPr>
        <w:t>重点：类和对象的概念，相互关系和定义方法</w:t>
      </w:r>
    </w:p>
    <w:p>
      <w:pPr>
        <w:spacing w:line="360" w:lineRule="exact"/>
        <w:ind w:left="-69" w:firstLine="470" w:firstLineChars="224"/>
        <w:rPr>
          <w:rFonts w:hint="eastAsia" w:ascii="宋体" w:hAnsi="宋体" w:cs="宋体"/>
          <w:szCs w:val="21"/>
        </w:rPr>
      </w:pPr>
      <w:r>
        <w:rPr>
          <w:rFonts w:hint="eastAsia" w:ascii="宋体" w:hAnsi="宋体" w:cs="宋体"/>
          <w:szCs w:val="21"/>
        </w:rPr>
        <w:t>难点：对象成员</w:t>
      </w:r>
    </w:p>
    <w:p>
      <w:pPr>
        <w:spacing w:line="360" w:lineRule="exact"/>
        <w:ind w:left="-104" w:firstLine="472" w:firstLineChars="224"/>
        <w:rPr>
          <w:rFonts w:ascii="宋体" w:hAnsi="宋体"/>
          <w:b/>
          <w:szCs w:val="21"/>
        </w:rPr>
      </w:pPr>
      <w:r>
        <w:rPr>
          <w:rFonts w:hint="eastAsia" w:ascii="宋体" w:hAnsi="宋体"/>
          <w:b/>
          <w:szCs w:val="21"/>
        </w:rPr>
        <w:t>(四) 第4章 友元（2学时）</w:t>
      </w:r>
    </w:p>
    <w:p>
      <w:pPr>
        <w:spacing w:line="360" w:lineRule="exact"/>
        <w:ind w:left="-69" w:firstLine="470" w:firstLineChars="224"/>
        <w:rPr>
          <w:rFonts w:hint="eastAsia" w:ascii="宋体" w:hAnsi="宋体" w:cs="宋体"/>
          <w:szCs w:val="21"/>
        </w:rPr>
      </w:pPr>
      <w:r>
        <w:rPr>
          <w:rFonts w:hint="eastAsia" w:ascii="宋体" w:hAnsi="宋体" w:cs="宋体"/>
          <w:szCs w:val="21"/>
        </w:rPr>
        <w:t>4.1   友元的概念和定义</w:t>
      </w:r>
    </w:p>
    <w:p>
      <w:pPr>
        <w:spacing w:line="360" w:lineRule="exact"/>
        <w:ind w:left="-69" w:firstLine="470" w:firstLineChars="224"/>
        <w:rPr>
          <w:rFonts w:hint="eastAsia" w:ascii="宋体" w:hAnsi="宋体" w:cs="宋体"/>
          <w:szCs w:val="21"/>
        </w:rPr>
      </w:pPr>
      <w:r>
        <w:rPr>
          <w:rFonts w:hint="eastAsia" w:ascii="宋体" w:hAnsi="宋体" w:cs="宋体"/>
          <w:szCs w:val="21"/>
        </w:rPr>
        <w:t>4.2   友元函数</w:t>
      </w:r>
    </w:p>
    <w:p>
      <w:pPr>
        <w:spacing w:line="360" w:lineRule="exact"/>
        <w:ind w:left="-69" w:firstLine="470" w:firstLineChars="224"/>
        <w:rPr>
          <w:rFonts w:hint="eastAsia" w:ascii="宋体" w:hAnsi="宋体" w:cs="宋体"/>
          <w:szCs w:val="21"/>
        </w:rPr>
      </w:pPr>
      <w:r>
        <w:rPr>
          <w:rFonts w:hint="eastAsia" w:ascii="宋体" w:hAnsi="宋体" w:cs="宋体"/>
          <w:szCs w:val="21"/>
        </w:rPr>
        <w:t>4.3   友元成员</w:t>
      </w:r>
    </w:p>
    <w:p>
      <w:pPr>
        <w:spacing w:line="360" w:lineRule="exact"/>
        <w:ind w:left="-69" w:firstLine="470" w:firstLineChars="224"/>
        <w:rPr>
          <w:rFonts w:hint="eastAsia" w:ascii="宋体" w:hAnsi="宋体" w:cs="宋体"/>
          <w:szCs w:val="21"/>
        </w:rPr>
      </w:pPr>
      <w:r>
        <w:rPr>
          <w:rFonts w:hint="eastAsia" w:ascii="宋体" w:hAnsi="宋体" w:cs="宋体"/>
          <w:szCs w:val="21"/>
        </w:rPr>
        <w:t>4.4   友元类</w:t>
      </w:r>
    </w:p>
    <w:p>
      <w:pPr>
        <w:spacing w:line="360" w:lineRule="exact"/>
        <w:ind w:left="-69" w:firstLine="470" w:firstLineChars="224"/>
        <w:rPr>
          <w:rFonts w:hint="eastAsia" w:ascii="宋体" w:hAnsi="宋体" w:cs="宋体"/>
          <w:szCs w:val="21"/>
        </w:rPr>
      </w:pPr>
      <w:r>
        <w:rPr>
          <w:rFonts w:hint="eastAsia" w:ascii="宋体" w:hAnsi="宋体" w:cs="宋体"/>
          <w:szCs w:val="21"/>
        </w:rPr>
        <w:t>4.5   友元综合举例</w:t>
      </w:r>
    </w:p>
    <w:p>
      <w:pPr>
        <w:spacing w:line="360" w:lineRule="exact"/>
        <w:ind w:left="-69" w:firstLine="470" w:firstLineChars="224"/>
        <w:rPr>
          <w:rFonts w:hint="eastAsia" w:ascii="宋体" w:hAnsi="宋体" w:cs="宋体"/>
          <w:szCs w:val="21"/>
        </w:rPr>
      </w:pPr>
      <w:r>
        <w:rPr>
          <w:rFonts w:hint="eastAsia" w:ascii="宋体" w:hAnsi="宋体" w:cs="宋体"/>
          <w:szCs w:val="21"/>
        </w:rPr>
        <w:t>1.基本要求：掌握友元的概念和定义，友元函数的三种使用发方法。学会综合使用友元。</w:t>
      </w:r>
    </w:p>
    <w:p>
      <w:pPr>
        <w:spacing w:line="360" w:lineRule="exact"/>
        <w:ind w:left="-69" w:firstLine="470" w:firstLineChars="224"/>
        <w:rPr>
          <w:rFonts w:hint="eastAsia" w:ascii="宋体" w:hAnsi="宋体" w:cs="宋体"/>
          <w:szCs w:val="21"/>
        </w:rPr>
      </w:pPr>
      <w:r>
        <w:rPr>
          <w:rFonts w:hint="eastAsia" w:ascii="宋体" w:hAnsi="宋体" w:cs="宋体"/>
          <w:szCs w:val="21"/>
        </w:rPr>
        <w:t>2.重点、难点</w:t>
      </w:r>
    </w:p>
    <w:p>
      <w:pPr>
        <w:spacing w:line="360" w:lineRule="exact"/>
        <w:ind w:left="-69" w:firstLine="470" w:firstLineChars="224"/>
        <w:rPr>
          <w:rFonts w:ascii="宋体" w:hAnsi="宋体"/>
          <w:szCs w:val="21"/>
        </w:rPr>
      </w:pPr>
      <w:r>
        <w:rPr>
          <w:rFonts w:hint="eastAsia" w:ascii="宋体" w:hAnsi="宋体" w:cs="宋体"/>
          <w:szCs w:val="21"/>
        </w:rPr>
        <w:t>友元函数、友元成员函数的使用</w:t>
      </w:r>
    </w:p>
    <w:p>
      <w:pPr>
        <w:spacing w:line="360" w:lineRule="exact"/>
        <w:ind w:left="-104" w:firstLine="472" w:firstLineChars="224"/>
        <w:rPr>
          <w:rFonts w:ascii="宋体" w:hAnsi="宋体"/>
          <w:b/>
          <w:szCs w:val="21"/>
        </w:rPr>
      </w:pPr>
      <w:r>
        <w:rPr>
          <w:rFonts w:hint="eastAsia" w:ascii="宋体" w:hAnsi="宋体"/>
          <w:b/>
          <w:szCs w:val="21"/>
        </w:rPr>
        <w:t>(五) 第5章 继承与派生（6学时）</w:t>
      </w:r>
    </w:p>
    <w:p>
      <w:pPr>
        <w:spacing w:line="360" w:lineRule="exact"/>
        <w:ind w:left="-69" w:firstLine="470" w:firstLineChars="224"/>
        <w:rPr>
          <w:rFonts w:hint="eastAsia" w:ascii="宋体" w:hAnsi="宋体" w:cs="宋体"/>
          <w:szCs w:val="21"/>
        </w:rPr>
      </w:pPr>
      <w:r>
        <w:rPr>
          <w:rFonts w:hint="eastAsia" w:ascii="宋体" w:hAnsi="宋体" w:cs="宋体"/>
          <w:szCs w:val="21"/>
        </w:rPr>
        <w:t>5.1  单一继承</w:t>
      </w:r>
    </w:p>
    <w:p>
      <w:pPr>
        <w:spacing w:line="360" w:lineRule="exact"/>
        <w:ind w:left="-69" w:firstLine="470" w:firstLineChars="224"/>
        <w:rPr>
          <w:rFonts w:hint="eastAsia" w:ascii="宋体" w:hAnsi="宋体" w:cs="宋体"/>
          <w:szCs w:val="21"/>
        </w:rPr>
      </w:pPr>
      <w:r>
        <w:rPr>
          <w:rFonts w:hint="eastAsia" w:ascii="宋体" w:hAnsi="宋体" w:cs="宋体"/>
          <w:szCs w:val="21"/>
        </w:rPr>
        <w:t>5.2  多重继承</w:t>
      </w:r>
    </w:p>
    <w:p>
      <w:pPr>
        <w:spacing w:line="360" w:lineRule="exact"/>
        <w:ind w:left="-69" w:firstLine="470" w:firstLineChars="224"/>
        <w:rPr>
          <w:rFonts w:hint="eastAsia" w:ascii="宋体" w:hAnsi="宋体" w:cs="宋体"/>
          <w:szCs w:val="21"/>
        </w:rPr>
      </w:pPr>
      <w:r>
        <w:rPr>
          <w:rFonts w:hint="eastAsia" w:ascii="宋体" w:hAnsi="宋体" w:cs="宋体"/>
          <w:szCs w:val="21"/>
        </w:rPr>
        <w:t>5.3  虚基类</w:t>
      </w:r>
    </w:p>
    <w:p>
      <w:pPr>
        <w:spacing w:line="360" w:lineRule="exact"/>
        <w:ind w:left="-69" w:firstLine="470" w:firstLineChars="224"/>
        <w:rPr>
          <w:rFonts w:hint="eastAsia" w:ascii="宋体" w:hAnsi="宋体" w:cs="宋体"/>
          <w:szCs w:val="21"/>
        </w:rPr>
      </w:pPr>
      <w:r>
        <w:rPr>
          <w:rFonts w:hint="eastAsia" w:ascii="宋体" w:hAnsi="宋体" w:cs="宋体"/>
          <w:szCs w:val="21"/>
        </w:rPr>
        <w:t>5.4  类模板</w:t>
      </w:r>
    </w:p>
    <w:p>
      <w:pPr>
        <w:spacing w:line="360" w:lineRule="exact"/>
        <w:ind w:left="-69" w:firstLine="470" w:firstLineChars="224"/>
        <w:rPr>
          <w:rFonts w:hint="eastAsia" w:ascii="宋体" w:hAnsi="宋体" w:cs="宋体"/>
          <w:szCs w:val="21"/>
        </w:rPr>
      </w:pPr>
      <w:r>
        <w:rPr>
          <w:rFonts w:hint="eastAsia" w:ascii="宋体" w:hAnsi="宋体" w:cs="宋体"/>
          <w:szCs w:val="21"/>
        </w:rPr>
        <w:t>5.5  应用举例</w:t>
      </w:r>
    </w:p>
    <w:p>
      <w:pPr>
        <w:spacing w:line="360" w:lineRule="exact"/>
        <w:ind w:left="-69" w:firstLine="470" w:firstLineChars="224"/>
        <w:rPr>
          <w:rFonts w:hint="eastAsia" w:ascii="宋体" w:hAnsi="宋体" w:cs="宋体"/>
          <w:szCs w:val="21"/>
        </w:rPr>
      </w:pPr>
      <w:r>
        <w:rPr>
          <w:rFonts w:hint="eastAsia" w:ascii="宋体" w:hAnsi="宋体" w:cs="宋体"/>
          <w:szCs w:val="21"/>
        </w:rPr>
        <w:t>1．基本要求</w:t>
      </w:r>
    </w:p>
    <w:p>
      <w:pPr>
        <w:spacing w:line="360" w:lineRule="exact"/>
        <w:ind w:left="-69" w:firstLine="470" w:firstLineChars="224"/>
        <w:rPr>
          <w:rFonts w:hint="eastAsia" w:ascii="宋体" w:hAnsi="宋体" w:cs="宋体"/>
          <w:szCs w:val="21"/>
        </w:rPr>
      </w:pPr>
      <w:r>
        <w:rPr>
          <w:rFonts w:hint="eastAsia" w:ascii="宋体" w:hAnsi="宋体" w:cs="宋体"/>
          <w:szCs w:val="21"/>
        </w:rPr>
        <w:t>深刻理解类的继承概念，熟练掌握类的派生方法。</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(1) 单一继承的概念和派生类的构造和使用； </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(2) 多重继承的概念和派生类的构造和使用； </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(3) 派生类的构造函数和析构函数； </w:t>
      </w:r>
    </w:p>
    <w:p>
      <w:pPr>
        <w:spacing w:line="360" w:lineRule="exact"/>
        <w:ind w:left="-69" w:firstLine="470" w:firstLineChars="224"/>
        <w:rPr>
          <w:rFonts w:hint="eastAsia" w:ascii="宋体" w:hAnsi="宋体" w:cs="宋体"/>
          <w:szCs w:val="21"/>
        </w:rPr>
      </w:pPr>
      <w:r>
        <w:rPr>
          <w:rFonts w:hint="eastAsia" w:ascii="宋体" w:hAnsi="宋体" w:cs="宋体"/>
          <w:szCs w:val="21"/>
        </w:rPr>
        <w:t xml:space="preserve">(4) 派生类中的基类成员的访问权限； </w:t>
      </w:r>
    </w:p>
    <w:p>
      <w:pPr>
        <w:spacing w:line="360" w:lineRule="exact"/>
        <w:ind w:left="-69" w:firstLine="470" w:firstLineChars="224"/>
        <w:rPr>
          <w:rFonts w:hint="eastAsia" w:ascii="宋体" w:hAnsi="宋体" w:cs="宋体"/>
          <w:szCs w:val="21"/>
        </w:rPr>
      </w:pPr>
      <w:r>
        <w:rPr>
          <w:rFonts w:hint="eastAsia" w:ascii="宋体" w:hAnsi="宋体" w:cs="宋体"/>
          <w:szCs w:val="21"/>
        </w:rPr>
        <w:t>(5) 虚基类的概念、构造和使用；</w:t>
      </w:r>
    </w:p>
    <w:p>
      <w:pPr>
        <w:spacing w:line="360" w:lineRule="exact"/>
        <w:ind w:left="-69" w:firstLine="470" w:firstLineChars="224"/>
        <w:rPr>
          <w:rFonts w:hint="eastAsia" w:ascii="宋体" w:hAnsi="宋体" w:cs="宋体"/>
          <w:szCs w:val="21"/>
        </w:rPr>
      </w:pPr>
      <w:r>
        <w:rPr>
          <w:rFonts w:hint="eastAsia" w:ascii="宋体" w:hAnsi="宋体" w:cs="宋体"/>
          <w:szCs w:val="21"/>
        </w:rPr>
        <w:t>(6) 类模板</w:t>
      </w:r>
    </w:p>
    <w:p>
      <w:pPr>
        <w:spacing w:line="360" w:lineRule="exact"/>
        <w:ind w:left="-69" w:firstLine="470" w:firstLineChars="224"/>
        <w:rPr>
          <w:rFonts w:hint="eastAsia" w:ascii="宋体" w:hAnsi="宋体" w:cs="宋体"/>
          <w:szCs w:val="21"/>
        </w:rPr>
      </w:pPr>
      <w:r>
        <w:rPr>
          <w:rFonts w:hint="eastAsia" w:ascii="宋体" w:hAnsi="宋体" w:cs="宋体"/>
          <w:szCs w:val="21"/>
        </w:rPr>
        <w:t>2. 重点、难点</w:t>
      </w:r>
    </w:p>
    <w:p>
      <w:pPr>
        <w:spacing w:line="360" w:lineRule="exact"/>
        <w:ind w:left="-69" w:firstLine="470" w:firstLineChars="224"/>
        <w:rPr>
          <w:rFonts w:hint="eastAsia" w:ascii="宋体" w:hAnsi="宋体" w:cs="宋体"/>
          <w:szCs w:val="21"/>
        </w:rPr>
      </w:pPr>
      <w:r>
        <w:rPr>
          <w:rFonts w:hint="eastAsia" w:ascii="宋体" w:hAnsi="宋体" w:cs="宋体"/>
          <w:szCs w:val="21"/>
        </w:rPr>
        <w:t>重点：继承的概念和派生类的构造</w:t>
      </w:r>
    </w:p>
    <w:p>
      <w:pPr>
        <w:spacing w:line="360" w:lineRule="exact"/>
        <w:ind w:left="-69" w:firstLine="470" w:firstLineChars="224"/>
        <w:rPr>
          <w:rFonts w:hint="eastAsia" w:ascii="宋体" w:hAnsi="宋体" w:cs="宋体"/>
          <w:szCs w:val="21"/>
        </w:rPr>
      </w:pPr>
      <w:r>
        <w:rPr>
          <w:rFonts w:hint="eastAsia" w:ascii="宋体" w:hAnsi="宋体" w:cs="宋体"/>
          <w:szCs w:val="21"/>
        </w:rPr>
        <w:t>难点：类模板</w:t>
      </w:r>
    </w:p>
    <w:p>
      <w:pPr>
        <w:spacing w:line="360" w:lineRule="exact"/>
        <w:ind w:left="-104" w:firstLine="472" w:firstLineChars="224"/>
        <w:rPr>
          <w:rFonts w:ascii="宋体" w:hAnsi="宋体"/>
          <w:b/>
          <w:szCs w:val="21"/>
        </w:rPr>
      </w:pPr>
      <w:r>
        <w:rPr>
          <w:rFonts w:hint="eastAsia" w:ascii="宋体" w:hAnsi="宋体"/>
          <w:b/>
          <w:szCs w:val="21"/>
        </w:rPr>
        <w:t>(六) 第6章 多态性和虚函数（6学时）</w:t>
      </w:r>
    </w:p>
    <w:p>
      <w:pPr>
        <w:spacing w:line="360" w:lineRule="exact"/>
        <w:ind w:left="-69" w:firstLine="470" w:firstLineChars="224"/>
        <w:rPr>
          <w:rFonts w:hint="eastAsia" w:ascii="宋体" w:hAnsi="宋体" w:cs="宋体"/>
          <w:szCs w:val="21"/>
        </w:rPr>
      </w:pPr>
      <w:r>
        <w:rPr>
          <w:rFonts w:hint="eastAsia" w:ascii="宋体" w:hAnsi="宋体" w:cs="宋体"/>
          <w:szCs w:val="21"/>
        </w:rPr>
        <w:t>6.1   运算符重载</w:t>
      </w:r>
    </w:p>
    <w:p>
      <w:pPr>
        <w:spacing w:line="360" w:lineRule="exact"/>
        <w:ind w:left="-69" w:firstLine="470" w:firstLineChars="224"/>
        <w:rPr>
          <w:rFonts w:hint="eastAsia" w:ascii="宋体" w:hAnsi="宋体" w:cs="宋体"/>
          <w:szCs w:val="21"/>
        </w:rPr>
      </w:pPr>
      <w:r>
        <w:rPr>
          <w:rFonts w:hint="eastAsia" w:ascii="宋体" w:hAnsi="宋体" w:cs="宋体"/>
          <w:szCs w:val="21"/>
        </w:rPr>
        <w:t>6.2   虚函数</w:t>
      </w:r>
    </w:p>
    <w:p>
      <w:pPr>
        <w:spacing w:line="360" w:lineRule="exact"/>
        <w:ind w:left="-69" w:firstLine="470" w:firstLineChars="224"/>
        <w:rPr>
          <w:rFonts w:hint="eastAsia" w:ascii="宋体" w:hAnsi="宋体" w:cs="宋体"/>
          <w:szCs w:val="21"/>
        </w:rPr>
      </w:pPr>
      <w:r>
        <w:rPr>
          <w:rFonts w:hint="eastAsia" w:ascii="宋体" w:hAnsi="宋体" w:cs="宋体"/>
          <w:szCs w:val="21"/>
        </w:rPr>
        <w:t>6.3   纯虚函数和抽象类</w:t>
      </w:r>
    </w:p>
    <w:p>
      <w:pPr>
        <w:spacing w:line="360" w:lineRule="exact"/>
        <w:ind w:left="-69" w:firstLine="470" w:firstLineChars="224"/>
        <w:rPr>
          <w:rFonts w:hint="eastAsia" w:ascii="宋体" w:hAnsi="宋体" w:cs="宋体"/>
          <w:szCs w:val="21"/>
        </w:rPr>
      </w:pPr>
      <w:r>
        <w:rPr>
          <w:rFonts w:hint="eastAsia" w:ascii="宋体" w:hAnsi="宋体" w:cs="宋体"/>
          <w:szCs w:val="21"/>
        </w:rPr>
        <w:t>6.4   虚析构函数</w:t>
      </w:r>
    </w:p>
    <w:p>
      <w:pPr>
        <w:spacing w:line="360" w:lineRule="exact"/>
        <w:ind w:left="-69" w:firstLine="470" w:firstLineChars="224"/>
        <w:rPr>
          <w:rFonts w:hint="eastAsia" w:ascii="宋体" w:hAnsi="宋体" w:cs="宋体"/>
          <w:szCs w:val="21"/>
        </w:rPr>
      </w:pPr>
      <w:r>
        <w:rPr>
          <w:rFonts w:hint="eastAsia" w:ascii="宋体" w:hAnsi="宋体" w:cs="宋体"/>
          <w:szCs w:val="21"/>
        </w:rPr>
        <w:t>1．基本要求</w:t>
      </w:r>
    </w:p>
    <w:p>
      <w:pPr>
        <w:spacing w:line="360" w:lineRule="exact"/>
        <w:ind w:left="-69" w:firstLine="470" w:firstLineChars="224"/>
        <w:rPr>
          <w:rFonts w:hint="eastAsia" w:ascii="宋体" w:hAnsi="宋体" w:cs="宋体"/>
          <w:szCs w:val="21"/>
        </w:rPr>
      </w:pPr>
      <w:r>
        <w:rPr>
          <w:rFonts w:hint="eastAsia" w:ascii="宋体" w:hAnsi="宋体" w:cs="宋体"/>
          <w:szCs w:val="21"/>
        </w:rPr>
        <w:t>深刻理解多态性的概念，熟练掌握实现静态多态性和实现动态多态性的方法。</w:t>
      </w:r>
    </w:p>
    <w:p>
      <w:pPr>
        <w:spacing w:line="360" w:lineRule="exact"/>
        <w:ind w:left="-69" w:firstLine="470" w:firstLineChars="224"/>
        <w:rPr>
          <w:rFonts w:hint="eastAsia" w:ascii="宋体" w:hAnsi="宋体" w:cs="宋体"/>
          <w:szCs w:val="21"/>
        </w:rPr>
      </w:pPr>
      <w:r>
        <w:rPr>
          <w:rFonts w:hint="eastAsia" w:ascii="宋体" w:hAnsi="宋体" w:cs="宋体"/>
          <w:szCs w:val="21"/>
        </w:rPr>
        <w:t>(1) 多态性的概念</w:t>
      </w:r>
    </w:p>
    <w:p>
      <w:pPr>
        <w:spacing w:line="360" w:lineRule="exact"/>
        <w:ind w:left="-69" w:firstLine="470" w:firstLineChars="224"/>
        <w:rPr>
          <w:rFonts w:hint="eastAsia" w:ascii="宋体" w:hAnsi="宋体" w:cs="宋体"/>
          <w:szCs w:val="21"/>
        </w:rPr>
      </w:pPr>
      <w:r>
        <w:rPr>
          <w:rFonts w:hint="eastAsia" w:ascii="宋体" w:hAnsi="宋体" w:cs="宋体"/>
          <w:szCs w:val="21"/>
        </w:rPr>
        <w:t>(2) 运算符重载</w:t>
      </w:r>
    </w:p>
    <w:p>
      <w:pPr>
        <w:spacing w:line="360" w:lineRule="exact"/>
        <w:ind w:left="-69" w:firstLine="470" w:firstLineChars="224"/>
        <w:rPr>
          <w:rFonts w:hint="eastAsia" w:ascii="宋体" w:hAnsi="宋体" w:cs="宋体"/>
          <w:szCs w:val="21"/>
        </w:rPr>
      </w:pPr>
      <w:r>
        <w:rPr>
          <w:rFonts w:hint="eastAsia" w:ascii="宋体" w:hAnsi="宋体" w:cs="宋体"/>
          <w:szCs w:val="21"/>
        </w:rPr>
        <w:t>(3) 虚函数</w:t>
      </w:r>
    </w:p>
    <w:p>
      <w:pPr>
        <w:spacing w:line="360" w:lineRule="exact"/>
        <w:ind w:left="-69" w:firstLine="470" w:firstLineChars="224"/>
        <w:rPr>
          <w:rFonts w:hint="eastAsia" w:ascii="宋体" w:hAnsi="宋体" w:cs="宋体"/>
          <w:szCs w:val="21"/>
        </w:rPr>
      </w:pPr>
      <w:r>
        <w:rPr>
          <w:rFonts w:hint="eastAsia" w:ascii="宋体" w:hAnsi="宋体" w:cs="宋体"/>
          <w:szCs w:val="21"/>
        </w:rPr>
        <w:t>(4) 抽象类</w:t>
      </w:r>
    </w:p>
    <w:p>
      <w:pPr>
        <w:spacing w:line="360" w:lineRule="exact"/>
        <w:ind w:left="-69" w:firstLine="470" w:firstLineChars="224"/>
        <w:rPr>
          <w:rFonts w:hint="eastAsia" w:ascii="宋体" w:hAnsi="宋体" w:cs="宋体"/>
          <w:szCs w:val="21"/>
        </w:rPr>
      </w:pPr>
      <w:r>
        <w:rPr>
          <w:rFonts w:hint="eastAsia" w:ascii="宋体" w:hAnsi="宋体" w:cs="宋体"/>
          <w:szCs w:val="21"/>
        </w:rPr>
        <w:t>(5) 虚析构函数</w:t>
      </w:r>
    </w:p>
    <w:p>
      <w:pPr>
        <w:spacing w:line="360" w:lineRule="exact"/>
        <w:ind w:left="-69" w:firstLine="470" w:firstLineChars="224"/>
        <w:rPr>
          <w:rFonts w:hint="eastAsia" w:ascii="宋体" w:hAnsi="宋体" w:cs="宋体"/>
          <w:szCs w:val="21"/>
        </w:rPr>
      </w:pPr>
      <w:r>
        <w:rPr>
          <w:rFonts w:hint="eastAsia" w:ascii="宋体" w:hAnsi="宋体" w:cs="宋体"/>
          <w:szCs w:val="21"/>
        </w:rPr>
        <w:t>2. 重点、难点</w:t>
      </w:r>
    </w:p>
    <w:p>
      <w:pPr>
        <w:spacing w:line="360" w:lineRule="exact"/>
        <w:ind w:left="-69" w:firstLine="470" w:firstLineChars="224"/>
        <w:rPr>
          <w:rFonts w:hint="eastAsia" w:ascii="宋体" w:hAnsi="宋体" w:cs="宋体"/>
          <w:szCs w:val="21"/>
        </w:rPr>
      </w:pPr>
      <w:r>
        <w:rPr>
          <w:rFonts w:hint="eastAsia" w:ascii="宋体" w:hAnsi="宋体" w:cs="宋体"/>
          <w:szCs w:val="21"/>
        </w:rPr>
        <w:t>重点：多态性的概念、运算符重载</w:t>
      </w:r>
    </w:p>
    <w:p>
      <w:pPr>
        <w:spacing w:line="360" w:lineRule="exact"/>
        <w:ind w:left="-69" w:firstLine="470" w:firstLineChars="224"/>
        <w:rPr>
          <w:rFonts w:hint="eastAsia" w:ascii="宋体" w:hAnsi="宋体" w:cs="宋体"/>
          <w:szCs w:val="21"/>
        </w:rPr>
      </w:pPr>
      <w:r>
        <w:rPr>
          <w:rFonts w:hint="eastAsia" w:ascii="宋体" w:hAnsi="宋体" w:cs="宋体"/>
          <w:szCs w:val="21"/>
        </w:rPr>
        <w:t>难点：运算符重载、抽象类</w:t>
      </w:r>
    </w:p>
    <w:p>
      <w:pPr>
        <w:spacing w:line="360" w:lineRule="exact"/>
        <w:ind w:left="-104" w:firstLine="472" w:firstLineChars="224"/>
        <w:rPr>
          <w:rFonts w:ascii="宋体" w:hAnsi="宋体"/>
          <w:b/>
          <w:szCs w:val="21"/>
        </w:rPr>
      </w:pPr>
      <w:r>
        <w:rPr>
          <w:rFonts w:hint="eastAsia" w:ascii="宋体" w:hAnsi="宋体"/>
          <w:b/>
          <w:szCs w:val="21"/>
        </w:rPr>
        <w:t>(七) 第7章 C++的输入输出流库（2学时）</w:t>
      </w:r>
    </w:p>
    <w:p>
      <w:pPr>
        <w:spacing w:line="360" w:lineRule="exact"/>
        <w:ind w:left="-69" w:firstLine="470" w:firstLineChars="224"/>
        <w:rPr>
          <w:rFonts w:hint="eastAsia" w:ascii="宋体" w:hAnsi="宋体" w:cs="宋体"/>
          <w:szCs w:val="21"/>
        </w:rPr>
      </w:pPr>
      <w:r>
        <w:rPr>
          <w:rFonts w:hint="eastAsia" w:ascii="宋体" w:hAnsi="宋体" w:cs="宋体"/>
          <w:szCs w:val="21"/>
        </w:rPr>
        <w:t>7.1 C++标准输入输出</w:t>
      </w:r>
    </w:p>
    <w:p>
      <w:pPr>
        <w:spacing w:line="360" w:lineRule="exact"/>
        <w:ind w:left="-69" w:firstLine="470" w:firstLineChars="224"/>
        <w:rPr>
          <w:rFonts w:hint="eastAsia" w:ascii="宋体" w:hAnsi="宋体" w:cs="宋体"/>
          <w:szCs w:val="21"/>
        </w:rPr>
      </w:pPr>
      <w:r>
        <w:rPr>
          <w:rFonts w:hint="eastAsia" w:ascii="宋体" w:hAnsi="宋体" w:cs="宋体"/>
          <w:szCs w:val="21"/>
        </w:rPr>
        <w:t>7.2 用户自定义类型的I/O流</w:t>
      </w:r>
    </w:p>
    <w:p>
      <w:pPr>
        <w:spacing w:line="360" w:lineRule="exact"/>
        <w:ind w:left="-69" w:firstLine="470" w:firstLineChars="224"/>
        <w:rPr>
          <w:rFonts w:hint="eastAsia" w:ascii="宋体" w:hAnsi="宋体" w:cs="宋体"/>
          <w:szCs w:val="21"/>
        </w:rPr>
      </w:pPr>
      <w:r>
        <w:rPr>
          <w:rFonts w:hint="eastAsia" w:ascii="宋体" w:hAnsi="宋体" w:cs="宋体"/>
          <w:szCs w:val="21"/>
        </w:rPr>
        <w:t>7.3 文件输入输出流</w:t>
      </w:r>
    </w:p>
    <w:p>
      <w:pPr>
        <w:spacing w:line="360" w:lineRule="exact"/>
        <w:ind w:left="-69" w:firstLine="470" w:firstLineChars="224"/>
        <w:rPr>
          <w:rFonts w:hint="eastAsia" w:ascii="宋体" w:hAnsi="宋体" w:cs="宋体"/>
          <w:szCs w:val="21"/>
        </w:rPr>
      </w:pPr>
      <w:r>
        <w:rPr>
          <w:rFonts w:hint="eastAsia" w:ascii="宋体" w:hAnsi="宋体" w:cs="宋体"/>
          <w:szCs w:val="21"/>
        </w:rPr>
        <w:t>1．基本要求</w:t>
      </w:r>
    </w:p>
    <w:p>
      <w:pPr>
        <w:spacing w:line="360" w:lineRule="exact"/>
        <w:ind w:left="-69" w:firstLine="470" w:firstLineChars="224"/>
        <w:rPr>
          <w:rFonts w:hint="eastAsia" w:ascii="宋体" w:hAnsi="宋体" w:cs="宋体"/>
          <w:szCs w:val="21"/>
        </w:rPr>
      </w:pPr>
      <w:r>
        <w:rPr>
          <w:rFonts w:hint="eastAsia" w:ascii="宋体" w:hAnsi="宋体" w:cs="宋体"/>
          <w:szCs w:val="21"/>
        </w:rPr>
        <w:t>深刻理解C++的I/O流类库的面向对象实现机理，掌握流类库的使用方法。</w:t>
      </w:r>
    </w:p>
    <w:p>
      <w:pPr>
        <w:spacing w:line="360" w:lineRule="exact"/>
        <w:ind w:left="-69" w:firstLine="470" w:firstLineChars="224"/>
        <w:rPr>
          <w:rFonts w:hint="eastAsia" w:ascii="宋体" w:hAnsi="宋体" w:cs="宋体"/>
          <w:szCs w:val="21"/>
        </w:rPr>
      </w:pPr>
      <w:r>
        <w:rPr>
          <w:rFonts w:hint="eastAsia" w:ascii="宋体" w:hAnsi="宋体" w:cs="宋体"/>
          <w:szCs w:val="21"/>
        </w:rPr>
        <w:t>(1) C++标准输入输出</w:t>
      </w:r>
    </w:p>
    <w:p>
      <w:pPr>
        <w:spacing w:line="360" w:lineRule="exact"/>
        <w:ind w:left="-69" w:firstLine="470" w:firstLineChars="224"/>
        <w:rPr>
          <w:rFonts w:hint="eastAsia" w:ascii="宋体" w:hAnsi="宋体" w:cs="宋体"/>
          <w:szCs w:val="21"/>
        </w:rPr>
      </w:pPr>
      <w:r>
        <w:rPr>
          <w:rFonts w:hint="eastAsia" w:ascii="宋体" w:hAnsi="宋体" w:cs="宋体"/>
          <w:szCs w:val="21"/>
        </w:rPr>
        <w:t>(2) 用户自定义类型的I/O流</w:t>
      </w:r>
    </w:p>
    <w:p>
      <w:pPr>
        <w:spacing w:line="360" w:lineRule="exact"/>
        <w:ind w:left="-69" w:firstLine="470" w:firstLineChars="224"/>
        <w:rPr>
          <w:rFonts w:hint="eastAsia" w:ascii="宋体" w:hAnsi="宋体" w:cs="宋体"/>
          <w:szCs w:val="21"/>
        </w:rPr>
      </w:pPr>
      <w:r>
        <w:rPr>
          <w:rFonts w:hint="eastAsia" w:ascii="宋体" w:hAnsi="宋体" w:cs="宋体"/>
          <w:szCs w:val="21"/>
        </w:rPr>
        <w:t>(3) 文件输入输出流</w:t>
      </w:r>
    </w:p>
    <w:p>
      <w:pPr>
        <w:spacing w:line="360" w:lineRule="exact"/>
        <w:ind w:left="-69" w:firstLine="470" w:firstLineChars="224"/>
        <w:rPr>
          <w:rFonts w:hint="eastAsia" w:ascii="宋体" w:hAnsi="宋体" w:cs="宋体"/>
          <w:szCs w:val="21"/>
        </w:rPr>
      </w:pPr>
      <w:r>
        <w:rPr>
          <w:rFonts w:hint="eastAsia" w:ascii="宋体" w:hAnsi="宋体" w:cs="宋体"/>
          <w:szCs w:val="21"/>
        </w:rPr>
        <w:t>2. 重点、难点</w:t>
      </w:r>
    </w:p>
    <w:p>
      <w:pPr>
        <w:spacing w:line="360" w:lineRule="exact"/>
        <w:ind w:left="-69" w:firstLine="470" w:firstLineChars="224"/>
        <w:rPr>
          <w:rFonts w:hint="eastAsia" w:ascii="宋体" w:hAnsi="宋体" w:cs="宋体"/>
          <w:szCs w:val="21"/>
        </w:rPr>
      </w:pPr>
      <w:r>
        <w:rPr>
          <w:rFonts w:hint="eastAsia" w:ascii="宋体" w:hAnsi="宋体" w:cs="宋体"/>
          <w:szCs w:val="21"/>
        </w:rPr>
        <w:t>重点：用户自定义类型的I/O流</w:t>
      </w:r>
    </w:p>
    <w:p>
      <w:pPr>
        <w:spacing w:line="360" w:lineRule="exact"/>
        <w:ind w:left="-69" w:firstLine="470" w:firstLineChars="224"/>
        <w:rPr>
          <w:rFonts w:hint="eastAsia" w:ascii="宋体" w:hAnsi="宋体" w:cs="宋体"/>
          <w:szCs w:val="21"/>
        </w:rPr>
      </w:pPr>
      <w:r>
        <w:rPr>
          <w:rFonts w:hint="eastAsia" w:ascii="宋体" w:hAnsi="宋体" w:cs="宋体"/>
          <w:szCs w:val="21"/>
        </w:rPr>
        <w:t>难点：文件的读写操作</w:t>
      </w:r>
    </w:p>
    <w:p>
      <w:pPr>
        <w:spacing w:line="360" w:lineRule="exact"/>
        <w:ind w:left="-104" w:firstLine="472" w:firstLineChars="224"/>
        <w:rPr>
          <w:rFonts w:ascii="宋体" w:hAnsi="宋体"/>
          <w:b/>
          <w:szCs w:val="21"/>
        </w:rPr>
      </w:pPr>
      <w:r>
        <w:rPr>
          <w:rFonts w:hint="eastAsia" w:ascii="宋体" w:hAnsi="宋体"/>
          <w:b/>
          <w:szCs w:val="21"/>
        </w:rPr>
        <w:t>(八) 第8章 异常处理（2学时）</w:t>
      </w:r>
    </w:p>
    <w:p>
      <w:pPr>
        <w:spacing w:line="360" w:lineRule="exact"/>
        <w:ind w:left="-69" w:firstLine="470" w:firstLineChars="224"/>
        <w:rPr>
          <w:rFonts w:hint="eastAsia" w:ascii="宋体" w:hAnsi="宋体" w:cs="宋体"/>
          <w:szCs w:val="21"/>
        </w:rPr>
      </w:pPr>
      <w:r>
        <w:rPr>
          <w:rFonts w:hint="eastAsia" w:ascii="宋体" w:hAnsi="宋体" w:cs="宋体"/>
          <w:szCs w:val="21"/>
        </w:rPr>
        <w:t>8.1 异常处理概述</w:t>
      </w:r>
    </w:p>
    <w:p>
      <w:pPr>
        <w:spacing w:line="360" w:lineRule="exact"/>
        <w:ind w:left="-69" w:firstLine="470" w:firstLineChars="224"/>
        <w:rPr>
          <w:rFonts w:hint="eastAsia" w:ascii="宋体" w:hAnsi="宋体" w:cs="宋体"/>
          <w:szCs w:val="21"/>
        </w:rPr>
      </w:pPr>
      <w:r>
        <w:rPr>
          <w:rFonts w:hint="eastAsia" w:ascii="宋体" w:hAnsi="宋体" w:cs="宋体"/>
          <w:szCs w:val="21"/>
        </w:rPr>
        <w:t>8.2 C++异常处理的实现</w:t>
      </w:r>
    </w:p>
    <w:p>
      <w:pPr>
        <w:spacing w:line="360" w:lineRule="exact"/>
        <w:ind w:left="-69" w:firstLine="470" w:firstLineChars="224"/>
        <w:rPr>
          <w:rFonts w:hint="eastAsia" w:ascii="宋体" w:hAnsi="宋体" w:cs="宋体"/>
          <w:szCs w:val="21"/>
        </w:rPr>
      </w:pPr>
      <w:r>
        <w:rPr>
          <w:rFonts w:hint="eastAsia" w:ascii="宋体" w:hAnsi="宋体" w:cs="宋体"/>
          <w:szCs w:val="21"/>
        </w:rPr>
        <w:t>8.3 重新抛出异常和异常规范</w:t>
      </w:r>
    </w:p>
    <w:p>
      <w:pPr>
        <w:spacing w:line="360" w:lineRule="exact"/>
        <w:ind w:left="-69" w:firstLine="470" w:firstLineChars="224"/>
        <w:rPr>
          <w:rFonts w:hint="eastAsia" w:ascii="宋体" w:hAnsi="宋体" w:cs="宋体"/>
          <w:szCs w:val="21"/>
        </w:rPr>
      </w:pPr>
      <w:r>
        <w:rPr>
          <w:rFonts w:hint="eastAsia" w:ascii="宋体" w:hAnsi="宋体" w:cs="宋体"/>
          <w:szCs w:val="21"/>
        </w:rPr>
        <w:t>8.4 标准C++库中的异常类</w:t>
      </w:r>
    </w:p>
    <w:p>
      <w:pPr>
        <w:spacing w:line="360" w:lineRule="exact"/>
        <w:ind w:left="-69" w:firstLine="470" w:firstLineChars="224"/>
        <w:rPr>
          <w:rFonts w:hint="eastAsia" w:ascii="宋体" w:hAnsi="宋体" w:cs="宋体"/>
          <w:szCs w:val="21"/>
        </w:rPr>
      </w:pPr>
      <w:r>
        <w:rPr>
          <w:rFonts w:hint="eastAsia" w:ascii="宋体" w:hAnsi="宋体" w:cs="宋体"/>
          <w:szCs w:val="21"/>
        </w:rPr>
        <w:t>1．基本要求</w:t>
      </w:r>
    </w:p>
    <w:p>
      <w:pPr>
        <w:spacing w:line="360" w:lineRule="exact"/>
        <w:ind w:left="-69" w:firstLine="470" w:firstLineChars="224"/>
        <w:rPr>
          <w:rFonts w:hint="eastAsia" w:ascii="宋体" w:hAnsi="宋体" w:cs="宋体"/>
          <w:szCs w:val="21"/>
        </w:rPr>
      </w:pPr>
      <w:r>
        <w:rPr>
          <w:rFonts w:hint="eastAsia" w:ascii="宋体" w:hAnsi="宋体" w:cs="宋体"/>
          <w:szCs w:val="21"/>
        </w:rPr>
        <w:t>理解面向对象程序设计的异常处理的机制，初步掌握异常处理的实现。</w:t>
      </w:r>
    </w:p>
    <w:p>
      <w:pPr>
        <w:spacing w:line="360" w:lineRule="exact"/>
        <w:ind w:left="-69" w:firstLine="470" w:firstLineChars="224"/>
        <w:rPr>
          <w:rFonts w:hint="eastAsia" w:ascii="宋体" w:hAnsi="宋体" w:cs="宋体"/>
          <w:szCs w:val="21"/>
        </w:rPr>
      </w:pPr>
      <w:r>
        <w:rPr>
          <w:rFonts w:hint="eastAsia" w:ascii="宋体" w:hAnsi="宋体" w:cs="宋体"/>
          <w:szCs w:val="21"/>
        </w:rPr>
        <w:t>(1) 异常处理概述</w:t>
      </w:r>
    </w:p>
    <w:p>
      <w:pPr>
        <w:spacing w:line="360" w:lineRule="exact"/>
        <w:ind w:left="-69" w:firstLine="470" w:firstLineChars="224"/>
        <w:rPr>
          <w:rFonts w:hint="eastAsia" w:ascii="宋体" w:hAnsi="宋体" w:cs="宋体"/>
          <w:szCs w:val="21"/>
        </w:rPr>
      </w:pPr>
      <w:r>
        <w:rPr>
          <w:rFonts w:hint="eastAsia" w:ascii="宋体" w:hAnsi="宋体" w:cs="宋体"/>
          <w:szCs w:val="21"/>
        </w:rPr>
        <w:t>(2) C++异常处理的实现</w:t>
      </w:r>
    </w:p>
    <w:p>
      <w:pPr>
        <w:spacing w:line="360" w:lineRule="exact"/>
        <w:ind w:left="-69" w:firstLine="470" w:firstLineChars="224"/>
        <w:rPr>
          <w:rFonts w:hint="eastAsia" w:ascii="宋体" w:hAnsi="宋体" w:cs="宋体"/>
          <w:szCs w:val="21"/>
        </w:rPr>
      </w:pPr>
      <w:r>
        <w:rPr>
          <w:rFonts w:hint="eastAsia" w:ascii="宋体" w:hAnsi="宋体" w:cs="宋体"/>
          <w:szCs w:val="21"/>
        </w:rPr>
        <w:t>(3) 重新抛出异常和异常规范</w:t>
      </w:r>
    </w:p>
    <w:p>
      <w:pPr>
        <w:spacing w:line="360" w:lineRule="exact"/>
        <w:ind w:left="-69" w:firstLine="470" w:firstLineChars="224"/>
        <w:rPr>
          <w:rFonts w:hint="eastAsia" w:ascii="宋体" w:hAnsi="宋体" w:cs="宋体"/>
          <w:szCs w:val="21"/>
        </w:rPr>
      </w:pPr>
      <w:r>
        <w:rPr>
          <w:rFonts w:hint="eastAsia" w:ascii="宋体" w:hAnsi="宋体" w:cs="宋体"/>
          <w:szCs w:val="21"/>
        </w:rPr>
        <w:t>(4) 标准C++库中的异常类</w:t>
      </w:r>
    </w:p>
    <w:p>
      <w:pPr>
        <w:spacing w:line="360" w:lineRule="exact"/>
        <w:ind w:left="-69" w:firstLine="470" w:firstLineChars="224"/>
        <w:rPr>
          <w:rFonts w:hint="eastAsia" w:ascii="宋体" w:hAnsi="宋体" w:cs="宋体"/>
          <w:szCs w:val="21"/>
        </w:rPr>
      </w:pPr>
      <w:r>
        <w:rPr>
          <w:rFonts w:hint="eastAsia" w:ascii="宋体" w:hAnsi="宋体" w:cs="宋体"/>
          <w:szCs w:val="21"/>
        </w:rPr>
        <w:t>2. 重点、难点</w:t>
      </w:r>
    </w:p>
    <w:p>
      <w:pPr>
        <w:spacing w:line="360" w:lineRule="exact"/>
        <w:ind w:left="-69" w:firstLine="470" w:firstLineChars="224"/>
        <w:rPr>
          <w:rFonts w:hint="eastAsia" w:ascii="宋体" w:hAnsi="宋体" w:cs="宋体"/>
          <w:szCs w:val="21"/>
        </w:rPr>
      </w:pPr>
      <w:r>
        <w:rPr>
          <w:rFonts w:hint="eastAsia" w:ascii="宋体" w:hAnsi="宋体" w:cs="宋体"/>
          <w:szCs w:val="21"/>
        </w:rPr>
        <w:t>异常处理的机制</w:t>
      </w:r>
    </w:p>
    <w:p>
      <w:pPr>
        <w:ind w:left="-105" w:firstLine="537" w:firstLineChars="224"/>
        <w:rPr>
          <w:rFonts w:ascii="黑体" w:eastAsia="黑体"/>
          <w:sz w:val="24"/>
        </w:rPr>
      </w:pPr>
      <w:r>
        <w:rPr>
          <w:rFonts w:hint="eastAsia" w:ascii="黑体" w:eastAsia="黑体"/>
          <w:sz w:val="24"/>
        </w:rPr>
        <w:t>五、教学方法和手段</w:t>
      </w:r>
    </w:p>
    <w:p>
      <w:pPr>
        <w:ind w:left="-104" w:firstLine="470" w:firstLineChars="224"/>
        <w:rPr>
          <w:rFonts w:ascii="宋体" w:hAnsi="宋体"/>
          <w:szCs w:val="21"/>
        </w:rPr>
      </w:pPr>
      <w:r>
        <w:rPr>
          <w:rFonts w:hint="eastAsia" w:ascii="宋体" w:hAnsi="宋体" w:cs="宋体"/>
          <w:szCs w:val="21"/>
        </w:rPr>
        <w:t>课堂授课采用以多媒体为主，板书为辅的教学方式，边学边实践、由浅入深、循序渐进、综合练习的学习步骤，达到学必用、学即用。通过上机加深学生对理论课的理解和提高学生的编程能力。</w:t>
      </w:r>
    </w:p>
    <w:p>
      <w:pPr>
        <w:ind w:left="-104" w:firstLine="537" w:firstLineChars="224"/>
        <w:rPr>
          <w:rFonts w:ascii="黑体" w:hAnsi="宋体" w:eastAsia="黑体"/>
          <w:sz w:val="24"/>
        </w:rPr>
      </w:pPr>
      <w:r>
        <w:rPr>
          <w:rFonts w:hint="eastAsia" w:ascii="黑体" w:eastAsia="黑体"/>
          <w:sz w:val="24"/>
        </w:rPr>
        <w:t>六、上机安排</w:t>
      </w:r>
    </w:p>
    <w:p>
      <w:pPr>
        <w:spacing w:line="360" w:lineRule="exact"/>
        <w:ind w:left="-69" w:firstLine="470" w:firstLineChars="224"/>
        <w:rPr>
          <w:rFonts w:hint="eastAsia" w:ascii="宋体" w:hAnsi="宋体" w:cs="宋体"/>
          <w:szCs w:val="21"/>
        </w:rPr>
      </w:pPr>
      <w:r>
        <w:rPr>
          <w:rFonts w:hint="eastAsia" w:ascii="宋体" w:hAnsi="宋体" w:cs="宋体"/>
          <w:szCs w:val="21"/>
        </w:rPr>
        <w:t>《面向对象程序设计》课程共有16学时上机，详见课程上机实习教学大纲。</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3035"/>
        <w:gridCol w:w="600"/>
        <w:gridCol w:w="960"/>
        <w:gridCol w:w="1170"/>
        <w:gridCol w:w="990"/>
        <w:gridCol w:w="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ind w:firstLine="105" w:firstLineChars="50"/>
              <w:rPr>
                <w:rFonts w:ascii="宋体" w:hAnsi="宋体"/>
                <w:szCs w:val="21"/>
              </w:rPr>
            </w:pPr>
            <w:r>
              <w:rPr>
                <w:rFonts w:hint="eastAsia" w:ascii="宋体" w:hAnsi="宋体"/>
                <w:szCs w:val="21"/>
              </w:rPr>
              <w:t>序号</w:t>
            </w:r>
          </w:p>
        </w:tc>
        <w:tc>
          <w:tcPr>
            <w:tcW w:w="3035" w:type="dxa"/>
            <w:noWrap w:val="0"/>
            <w:vAlign w:val="center"/>
          </w:tcPr>
          <w:p>
            <w:pPr>
              <w:jc w:val="center"/>
              <w:rPr>
                <w:rFonts w:ascii="宋体" w:hAnsi="宋体"/>
                <w:szCs w:val="21"/>
              </w:rPr>
            </w:pPr>
            <w:r>
              <w:rPr>
                <w:rFonts w:hint="eastAsia" w:ascii="宋体" w:hAnsi="宋体"/>
                <w:szCs w:val="21"/>
              </w:rPr>
              <w:t>上机实习项目名称</w:t>
            </w:r>
          </w:p>
        </w:tc>
        <w:tc>
          <w:tcPr>
            <w:tcW w:w="600" w:type="dxa"/>
            <w:noWrap w:val="0"/>
            <w:vAlign w:val="center"/>
          </w:tcPr>
          <w:p>
            <w:pPr>
              <w:ind w:leftChars="-22" w:right="-107" w:rightChars="-51" w:hanging="46" w:hangingChars="22"/>
              <w:jc w:val="center"/>
              <w:rPr>
                <w:rFonts w:ascii="宋体" w:hAnsi="宋体"/>
                <w:szCs w:val="21"/>
              </w:rPr>
            </w:pPr>
            <w:r>
              <w:rPr>
                <w:rFonts w:hint="eastAsia" w:ascii="宋体" w:hAnsi="宋体"/>
                <w:szCs w:val="21"/>
              </w:rPr>
              <w:t>学时</w:t>
            </w:r>
          </w:p>
        </w:tc>
        <w:tc>
          <w:tcPr>
            <w:tcW w:w="960" w:type="dxa"/>
            <w:noWrap w:val="0"/>
            <w:vAlign w:val="center"/>
          </w:tcPr>
          <w:p>
            <w:pPr>
              <w:ind w:leftChars="-22" w:right="-107" w:rightChars="-51" w:hanging="46" w:hangingChars="22"/>
              <w:jc w:val="center"/>
              <w:rPr>
                <w:rFonts w:ascii="宋体" w:hAnsi="宋体"/>
                <w:szCs w:val="21"/>
              </w:rPr>
            </w:pPr>
            <w:r>
              <w:rPr>
                <w:rFonts w:hint="eastAsia" w:ascii="宋体" w:hAnsi="宋体"/>
                <w:szCs w:val="21"/>
              </w:rPr>
              <w:t>上机实习要求</w:t>
            </w:r>
          </w:p>
        </w:tc>
        <w:tc>
          <w:tcPr>
            <w:tcW w:w="1170" w:type="dxa"/>
            <w:noWrap w:val="0"/>
            <w:vAlign w:val="center"/>
          </w:tcPr>
          <w:p>
            <w:pPr>
              <w:jc w:val="center"/>
              <w:rPr>
                <w:rFonts w:ascii="宋体" w:hAnsi="宋体"/>
                <w:szCs w:val="21"/>
              </w:rPr>
            </w:pPr>
            <w:r>
              <w:rPr>
                <w:rFonts w:hint="eastAsia" w:ascii="宋体" w:hAnsi="宋体"/>
                <w:szCs w:val="21"/>
              </w:rPr>
              <w:t>上机实习类型</w:t>
            </w:r>
          </w:p>
        </w:tc>
        <w:tc>
          <w:tcPr>
            <w:tcW w:w="990" w:type="dxa"/>
            <w:noWrap w:val="0"/>
            <w:vAlign w:val="center"/>
          </w:tcPr>
          <w:p>
            <w:pPr>
              <w:ind w:leftChars="-8" w:right="-107" w:rightChars="-51" w:hanging="16" w:hangingChars="8"/>
              <w:jc w:val="center"/>
              <w:rPr>
                <w:rFonts w:ascii="宋体" w:hAnsi="宋体"/>
                <w:szCs w:val="21"/>
              </w:rPr>
            </w:pPr>
            <w:r>
              <w:rPr>
                <w:rFonts w:hint="eastAsia" w:ascii="宋体" w:hAnsi="宋体"/>
                <w:szCs w:val="21"/>
              </w:rPr>
              <w:t>每组人数</w:t>
            </w:r>
          </w:p>
        </w:tc>
        <w:tc>
          <w:tcPr>
            <w:tcW w:w="726" w:type="dxa"/>
            <w:noWrap w:val="0"/>
            <w:vAlign w:val="center"/>
          </w:tcPr>
          <w:p>
            <w:pPr>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spacing w:line="360" w:lineRule="exact"/>
              <w:jc w:val="center"/>
              <w:rPr>
                <w:rFonts w:ascii="宋体" w:hAnsi="宋体"/>
                <w:szCs w:val="21"/>
              </w:rPr>
            </w:pPr>
            <w:r>
              <w:rPr>
                <w:rFonts w:hint="eastAsia" w:ascii="宋体" w:hAnsi="宋体"/>
                <w:szCs w:val="21"/>
              </w:rPr>
              <w:t>1</w:t>
            </w:r>
          </w:p>
        </w:tc>
        <w:tc>
          <w:tcPr>
            <w:tcW w:w="3035" w:type="dxa"/>
            <w:noWrap w:val="0"/>
            <w:vAlign w:val="center"/>
          </w:tcPr>
          <w:p>
            <w:pPr>
              <w:rPr>
                <w:rFonts w:ascii="宋体" w:hAnsi="宋体"/>
                <w:szCs w:val="21"/>
              </w:rPr>
            </w:pPr>
            <w:r>
              <w:rPr>
                <w:rFonts w:hint="eastAsia" w:ascii="宋体" w:hAnsi="宋体"/>
                <w:szCs w:val="21"/>
              </w:rPr>
              <w:t>C++对C语言的扩充</w:t>
            </w:r>
          </w:p>
        </w:tc>
        <w:tc>
          <w:tcPr>
            <w:tcW w:w="600" w:type="dxa"/>
            <w:noWrap w:val="0"/>
            <w:vAlign w:val="center"/>
          </w:tcPr>
          <w:p>
            <w:pPr>
              <w:jc w:val="center"/>
              <w:rPr>
                <w:rFonts w:ascii="宋体" w:hAnsi="宋体"/>
                <w:szCs w:val="21"/>
              </w:rPr>
            </w:pPr>
            <w:r>
              <w:rPr>
                <w:rFonts w:hint="eastAsia" w:ascii="宋体" w:hAnsi="宋体"/>
                <w:szCs w:val="21"/>
              </w:rPr>
              <w:t>2</w:t>
            </w:r>
          </w:p>
        </w:tc>
        <w:tc>
          <w:tcPr>
            <w:tcW w:w="960" w:type="dxa"/>
            <w:noWrap w:val="0"/>
            <w:vAlign w:val="center"/>
          </w:tcPr>
          <w:p>
            <w:pPr>
              <w:jc w:val="center"/>
              <w:rPr>
                <w:rFonts w:ascii="宋体" w:hAnsi="宋体"/>
                <w:szCs w:val="21"/>
              </w:rPr>
            </w:pPr>
            <w:r>
              <w:rPr>
                <w:rFonts w:hint="eastAsia" w:ascii="宋体" w:hAnsi="宋体"/>
                <w:szCs w:val="21"/>
              </w:rPr>
              <w:t>必做</w:t>
            </w:r>
          </w:p>
        </w:tc>
        <w:tc>
          <w:tcPr>
            <w:tcW w:w="1170" w:type="dxa"/>
            <w:noWrap w:val="0"/>
            <w:vAlign w:val="center"/>
          </w:tcPr>
          <w:p>
            <w:pPr>
              <w:jc w:val="center"/>
              <w:rPr>
                <w:rFonts w:ascii="宋体" w:hAnsi="宋体"/>
                <w:szCs w:val="21"/>
              </w:rPr>
            </w:pPr>
            <w:r>
              <w:rPr>
                <w:rFonts w:hint="eastAsia" w:ascii="宋体" w:hAnsi="宋体"/>
                <w:szCs w:val="21"/>
              </w:rPr>
              <w:t>验证</w:t>
            </w:r>
          </w:p>
        </w:tc>
        <w:tc>
          <w:tcPr>
            <w:tcW w:w="990" w:type="dxa"/>
            <w:noWrap w:val="0"/>
            <w:vAlign w:val="center"/>
          </w:tcPr>
          <w:p>
            <w:pPr>
              <w:jc w:val="center"/>
              <w:rPr>
                <w:rFonts w:ascii="宋体" w:hAnsi="宋体"/>
                <w:szCs w:val="21"/>
              </w:rPr>
            </w:pPr>
            <w:r>
              <w:rPr>
                <w:rFonts w:hint="eastAsia" w:ascii="宋体" w:hAnsi="宋体"/>
                <w:szCs w:val="21"/>
              </w:rPr>
              <w:t>1</w:t>
            </w:r>
          </w:p>
        </w:tc>
        <w:tc>
          <w:tcPr>
            <w:tcW w:w="726"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spacing w:line="360" w:lineRule="exact"/>
              <w:jc w:val="center"/>
              <w:rPr>
                <w:rFonts w:ascii="宋体" w:hAnsi="宋体"/>
                <w:szCs w:val="21"/>
              </w:rPr>
            </w:pPr>
            <w:r>
              <w:rPr>
                <w:rFonts w:hint="eastAsia" w:ascii="宋体" w:hAnsi="宋体"/>
                <w:szCs w:val="21"/>
              </w:rPr>
              <w:t>2</w:t>
            </w:r>
          </w:p>
        </w:tc>
        <w:tc>
          <w:tcPr>
            <w:tcW w:w="3035" w:type="dxa"/>
            <w:noWrap w:val="0"/>
            <w:vAlign w:val="center"/>
          </w:tcPr>
          <w:p>
            <w:pPr>
              <w:rPr>
                <w:rFonts w:ascii="宋体" w:hAnsi="宋体"/>
                <w:szCs w:val="21"/>
              </w:rPr>
            </w:pPr>
            <w:r>
              <w:rPr>
                <w:rFonts w:hint="eastAsia" w:ascii="宋体" w:hAnsi="宋体"/>
                <w:szCs w:val="21"/>
              </w:rPr>
              <w:t>类和对象</w:t>
            </w:r>
          </w:p>
        </w:tc>
        <w:tc>
          <w:tcPr>
            <w:tcW w:w="600" w:type="dxa"/>
            <w:noWrap w:val="0"/>
            <w:vAlign w:val="center"/>
          </w:tcPr>
          <w:p>
            <w:pPr>
              <w:jc w:val="center"/>
              <w:rPr>
                <w:rFonts w:ascii="宋体" w:hAnsi="宋体"/>
                <w:szCs w:val="21"/>
              </w:rPr>
            </w:pPr>
            <w:r>
              <w:rPr>
                <w:rFonts w:hint="eastAsia" w:ascii="宋体" w:hAnsi="宋体"/>
                <w:szCs w:val="21"/>
              </w:rPr>
              <w:t>4</w:t>
            </w:r>
          </w:p>
        </w:tc>
        <w:tc>
          <w:tcPr>
            <w:tcW w:w="960" w:type="dxa"/>
            <w:noWrap w:val="0"/>
            <w:vAlign w:val="center"/>
          </w:tcPr>
          <w:p>
            <w:pPr>
              <w:jc w:val="center"/>
              <w:rPr>
                <w:rFonts w:ascii="宋体" w:hAnsi="宋体"/>
                <w:szCs w:val="21"/>
              </w:rPr>
            </w:pPr>
            <w:r>
              <w:rPr>
                <w:rFonts w:hint="eastAsia" w:ascii="宋体" w:hAnsi="宋体"/>
                <w:szCs w:val="21"/>
              </w:rPr>
              <w:t>必做</w:t>
            </w:r>
          </w:p>
        </w:tc>
        <w:tc>
          <w:tcPr>
            <w:tcW w:w="1170" w:type="dxa"/>
            <w:noWrap w:val="0"/>
            <w:vAlign w:val="center"/>
          </w:tcPr>
          <w:p>
            <w:pPr>
              <w:jc w:val="center"/>
              <w:rPr>
                <w:rFonts w:ascii="宋体" w:hAnsi="宋体"/>
                <w:szCs w:val="21"/>
              </w:rPr>
            </w:pPr>
            <w:r>
              <w:rPr>
                <w:rFonts w:hint="eastAsia" w:ascii="宋体" w:hAnsi="宋体"/>
                <w:szCs w:val="21"/>
              </w:rPr>
              <w:t>综合</w:t>
            </w:r>
          </w:p>
        </w:tc>
        <w:tc>
          <w:tcPr>
            <w:tcW w:w="990" w:type="dxa"/>
            <w:noWrap w:val="0"/>
            <w:vAlign w:val="center"/>
          </w:tcPr>
          <w:p>
            <w:pPr>
              <w:jc w:val="center"/>
              <w:rPr>
                <w:rFonts w:ascii="宋体" w:hAnsi="宋体"/>
                <w:szCs w:val="21"/>
              </w:rPr>
            </w:pPr>
            <w:r>
              <w:rPr>
                <w:rFonts w:hint="eastAsia" w:ascii="宋体" w:hAnsi="宋体"/>
                <w:szCs w:val="21"/>
              </w:rPr>
              <w:t>1</w:t>
            </w:r>
          </w:p>
        </w:tc>
        <w:tc>
          <w:tcPr>
            <w:tcW w:w="726"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spacing w:line="360" w:lineRule="exact"/>
              <w:jc w:val="center"/>
              <w:rPr>
                <w:rFonts w:ascii="宋体" w:hAnsi="宋体"/>
                <w:szCs w:val="21"/>
              </w:rPr>
            </w:pPr>
            <w:r>
              <w:rPr>
                <w:rFonts w:hint="eastAsia" w:ascii="宋体" w:hAnsi="宋体"/>
                <w:szCs w:val="21"/>
              </w:rPr>
              <w:t>3</w:t>
            </w:r>
          </w:p>
        </w:tc>
        <w:tc>
          <w:tcPr>
            <w:tcW w:w="3035" w:type="dxa"/>
            <w:noWrap w:val="0"/>
            <w:vAlign w:val="center"/>
          </w:tcPr>
          <w:p>
            <w:pPr>
              <w:ind w:firstLine="100" w:firstLineChars="48"/>
              <w:rPr>
                <w:rFonts w:ascii="宋体" w:hAnsi="宋体"/>
                <w:szCs w:val="21"/>
              </w:rPr>
            </w:pPr>
            <w:r>
              <w:rPr>
                <w:rFonts w:hint="eastAsia" w:ascii="宋体" w:hAnsi="宋体"/>
                <w:szCs w:val="21"/>
              </w:rPr>
              <w:t>友元</w:t>
            </w:r>
          </w:p>
        </w:tc>
        <w:tc>
          <w:tcPr>
            <w:tcW w:w="600" w:type="dxa"/>
            <w:noWrap w:val="0"/>
            <w:vAlign w:val="center"/>
          </w:tcPr>
          <w:p>
            <w:pPr>
              <w:jc w:val="center"/>
              <w:rPr>
                <w:rFonts w:ascii="宋体" w:hAnsi="宋体"/>
                <w:szCs w:val="21"/>
              </w:rPr>
            </w:pPr>
            <w:r>
              <w:rPr>
                <w:rFonts w:hint="eastAsia" w:ascii="宋体" w:hAnsi="宋体"/>
                <w:szCs w:val="21"/>
              </w:rPr>
              <w:t>2</w:t>
            </w:r>
          </w:p>
        </w:tc>
        <w:tc>
          <w:tcPr>
            <w:tcW w:w="960" w:type="dxa"/>
            <w:noWrap w:val="0"/>
            <w:vAlign w:val="center"/>
          </w:tcPr>
          <w:p>
            <w:pPr>
              <w:jc w:val="center"/>
              <w:rPr>
                <w:rFonts w:ascii="宋体" w:hAnsi="宋体"/>
                <w:szCs w:val="21"/>
              </w:rPr>
            </w:pPr>
            <w:r>
              <w:rPr>
                <w:rFonts w:hint="eastAsia" w:ascii="宋体" w:hAnsi="宋体"/>
                <w:szCs w:val="21"/>
              </w:rPr>
              <w:t>必做</w:t>
            </w:r>
          </w:p>
        </w:tc>
        <w:tc>
          <w:tcPr>
            <w:tcW w:w="1170" w:type="dxa"/>
            <w:noWrap w:val="0"/>
            <w:vAlign w:val="center"/>
          </w:tcPr>
          <w:p>
            <w:pPr>
              <w:jc w:val="center"/>
              <w:rPr>
                <w:rFonts w:ascii="宋体" w:hAnsi="宋体"/>
                <w:szCs w:val="21"/>
              </w:rPr>
            </w:pPr>
            <w:r>
              <w:rPr>
                <w:rFonts w:hint="eastAsia" w:ascii="宋体" w:hAnsi="宋体"/>
                <w:szCs w:val="21"/>
              </w:rPr>
              <w:t>验证/设计</w:t>
            </w:r>
          </w:p>
        </w:tc>
        <w:tc>
          <w:tcPr>
            <w:tcW w:w="990" w:type="dxa"/>
            <w:noWrap w:val="0"/>
            <w:vAlign w:val="center"/>
          </w:tcPr>
          <w:p>
            <w:pPr>
              <w:jc w:val="center"/>
              <w:rPr>
                <w:rFonts w:ascii="宋体" w:hAnsi="宋体"/>
                <w:szCs w:val="21"/>
              </w:rPr>
            </w:pPr>
            <w:r>
              <w:rPr>
                <w:rFonts w:hint="eastAsia" w:ascii="宋体" w:hAnsi="宋体"/>
                <w:szCs w:val="21"/>
              </w:rPr>
              <w:t>1</w:t>
            </w:r>
          </w:p>
        </w:tc>
        <w:tc>
          <w:tcPr>
            <w:tcW w:w="726"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spacing w:line="360" w:lineRule="exact"/>
              <w:jc w:val="center"/>
              <w:rPr>
                <w:rFonts w:ascii="宋体" w:hAnsi="宋体"/>
                <w:szCs w:val="21"/>
              </w:rPr>
            </w:pPr>
            <w:r>
              <w:rPr>
                <w:rFonts w:hint="eastAsia" w:ascii="宋体" w:hAnsi="宋体"/>
                <w:szCs w:val="21"/>
              </w:rPr>
              <w:t>4</w:t>
            </w:r>
          </w:p>
        </w:tc>
        <w:tc>
          <w:tcPr>
            <w:tcW w:w="3035" w:type="dxa"/>
            <w:noWrap w:val="0"/>
            <w:vAlign w:val="center"/>
          </w:tcPr>
          <w:p>
            <w:pPr>
              <w:ind w:firstLine="100" w:firstLineChars="48"/>
              <w:rPr>
                <w:rFonts w:ascii="宋体" w:hAnsi="宋体"/>
                <w:szCs w:val="21"/>
              </w:rPr>
            </w:pPr>
            <w:r>
              <w:rPr>
                <w:rFonts w:hint="eastAsia" w:ascii="宋体" w:hAnsi="宋体"/>
                <w:szCs w:val="21"/>
              </w:rPr>
              <w:t>继承和派生</w:t>
            </w:r>
          </w:p>
        </w:tc>
        <w:tc>
          <w:tcPr>
            <w:tcW w:w="600" w:type="dxa"/>
            <w:noWrap w:val="0"/>
            <w:vAlign w:val="center"/>
          </w:tcPr>
          <w:p>
            <w:pPr>
              <w:jc w:val="center"/>
              <w:rPr>
                <w:rFonts w:ascii="宋体" w:hAnsi="宋体"/>
                <w:szCs w:val="21"/>
              </w:rPr>
            </w:pPr>
            <w:r>
              <w:rPr>
                <w:rFonts w:hint="eastAsia" w:ascii="宋体" w:hAnsi="宋体"/>
                <w:szCs w:val="21"/>
              </w:rPr>
              <w:t>4</w:t>
            </w:r>
          </w:p>
        </w:tc>
        <w:tc>
          <w:tcPr>
            <w:tcW w:w="960" w:type="dxa"/>
            <w:noWrap w:val="0"/>
            <w:vAlign w:val="center"/>
          </w:tcPr>
          <w:p>
            <w:pPr>
              <w:jc w:val="center"/>
              <w:rPr>
                <w:rFonts w:ascii="宋体" w:hAnsi="宋体"/>
                <w:szCs w:val="21"/>
              </w:rPr>
            </w:pPr>
            <w:r>
              <w:rPr>
                <w:rFonts w:hint="eastAsia" w:ascii="宋体" w:hAnsi="宋体"/>
                <w:szCs w:val="21"/>
              </w:rPr>
              <w:t>必做</w:t>
            </w:r>
          </w:p>
        </w:tc>
        <w:tc>
          <w:tcPr>
            <w:tcW w:w="1170" w:type="dxa"/>
            <w:noWrap w:val="0"/>
            <w:vAlign w:val="center"/>
          </w:tcPr>
          <w:p>
            <w:pPr>
              <w:jc w:val="center"/>
              <w:rPr>
                <w:rFonts w:ascii="宋体" w:hAnsi="宋体"/>
                <w:szCs w:val="21"/>
              </w:rPr>
            </w:pPr>
            <w:r>
              <w:rPr>
                <w:rFonts w:hint="eastAsia" w:ascii="宋体" w:hAnsi="宋体"/>
                <w:szCs w:val="21"/>
              </w:rPr>
              <w:t>综合</w:t>
            </w:r>
          </w:p>
        </w:tc>
        <w:tc>
          <w:tcPr>
            <w:tcW w:w="990" w:type="dxa"/>
            <w:noWrap w:val="0"/>
            <w:vAlign w:val="center"/>
          </w:tcPr>
          <w:p>
            <w:pPr>
              <w:jc w:val="center"/>
              <w:rPr>
                <w:rFonts w:ascii="宋体" w:hAnsi="宋体"/>
                <w:szCs w:val="21"/>
              </w:rPr>
            </w:pPr>
            <w:r>
              <w:rPr>
                <w:rFonts w:hint="eastAsia" w:ascii="宋体" w:hAnsi="宋体"/>
                <w:szCs w:val="21"/>
              </w:rPr>
              <w:t>1</w:t>
            </w:r>
          </w:p>
        </w:tc>
        <w:tc>
          <w:tcPr>
            <w:tcW w:w="726"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spacing w:line="360" w:lineRule="exact"/>
              <w:jc w:val="center"/>
              <w:rPr>
                <w:rFonts w:ascii="宋体" w:hAnsi="宋体"/>
                <w:szCs w:val="21"/>
              </w:rPr>
            </w:pPr>
            <w:r>
              <w:rPr>
                <w:rFonts w:hint="eastAsia" w:ascii="宋体" w:hAnsi="宋体"/>
                <w:szCs w:val="21"/>
              </w:rPr>
              <w:t>5</w:t>
            </w:r>
          </w:p>
        </w:tc>
        <w:tc>
          <w:tcPr>
            <w:tcW w:w="3035" w:type="dxa"/>
            <w:noWrap w:val="0"/>
            <w:vAlign w:val="center"/>
          </w:tcPr>
          <w:p>
            <w:pPr>
              <w:ind w:firstLine="100" w:firstLineChars="48"/>
              <w:rPr>
                <w:rFonts w:ascii="宋体" w:hAnsi="宋体"/>
                <w:szCs w:val="21"/>
              </w:rPr>
            </w:pPr>
            <w:r>
              <w:rPr>
                <w:rFonts w:hint="eastAsia"/>
                <w:szCs w:val="21"/>
              </w:rPr>
              <w:t>多态性和虚函数</w:t>
            </w:r>
          </w:p>
        </w:tc>
        <w:tc>
          <w:tcPr>
            <w:tcW w:w="600" w:type="dxa"/>
            <w:noWrap w:val="0"/>
            <w:vAlign w:val="center"/>
          </w:tcPr>
          <w:p>
            <w:pPr>
              <w:jc w:val="center"/>
              <w:rPr>
                <w:rFonts w:ascii="宋体" w:hAnsi="宋体"/>
                <w:szCs w:val="21"/>
              </w:rPr>
            </w:pPr>
            <w:r>
              <w:rPr>
                <w:rFonts w:hint="eastAsia" w:ascii="宋体" w:hAnsi="宋体"/>
                <w:szCs w:val="21"/>
              </w:rPr>
              <w:t>4</w:t>
            </w:r>
          </w:p>
        </w:tc>
        <w:tc>
          <w:tcPr>
            <w:tcW w:w="960" w:type="dxa"/>
            <w:noWrap w:val="0"/>
            <w:vAlign w:val="center"/>
          </w:tcPr>
          <w:p>
            <w:pPr>
              <w:jc w:val="center"/>
              <w:rPr>
                <w:rFonts w:ascii="宋体" w:hAnsi="宋体"/>
                <w:szCs w:val="21"/>
              </w:rPr>
            </w:pPr>
            <w:r>
              <w:rPr>
                <w:rFonts w:hint="eastAsia" w:ascii="宋体" w:hAnsi="宋体"/>
                <w:szCs w:val="21"/>
              </w:rPr>
              <w:t>必做</w:t>
            </w:r>
          </w:p>
        </w:tc>
        <w:tc>
          <w:tcPr>
            <w:tcW w:w="1170" w:type="dxa"/>
            <w:noWrap w:val="0"/>
            <w:vAlign w:val="center"/>
          </w:tcPr>
          <w:p>
            <w:pPr>
              <w:jc w:val="center"/>
              <w:rPr>
                <w:rFonts w:ascii="宋体" w:hAnsi="宋体"/>
                <w:szCs w:val="21"/>
              </w:rPr>
            </w:pPr>
            <w:r>
              <w:rPr>
                <w:rFonts w:hint="eastAsia" w:ascii="宋体" w:hAnsi="宋体"/>
                <w:szCs w:val="21"/>
              </w:rPr>
              <w:t>综合</w:t>
            </w:r>
          </w:p>
        </w:tc>
        <w:tc>
          <w:tcPr>
            <w:tcW w:w="990" w:type="dxa"/>
            <w:noWrap w:val="0"/>
            <w:vAlign w:val="center"/>
          </w:tcPr>
          <w:p>
            <w:pPr>
              <w:jc w:val="center"/>
              <w:rPr>
                <w:rFonts w:ascii="宋体" w:hAnsi="宋体"/>
                <w:szCs w:val="21"/>
              </w:rPr>
            </w:pPr>
            <w:r>
              <w:rPr>
                <w:rFonts w:hint="eastAsia" w:ascii="宋体" w:hAnsi="宋体"/>
                <w:szCs w:val="21"/>
              </w:rPr>
              <w:t>1</w:t>
            </w:r>
          </w:p>
        </w:tc>
        <w:tc>
          <w:tcPr>
            <w:tcW w:w="726"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spacing w:line="360" w:lineRule="exact"/>
              <w:jc w:val="center"/>
              <w:rPr>
                <w:rFonts w:ascii="宋体" w:hAnsi="宋体"/>
                <w:szCs w:val="21"/>
              </w:rPr>
            </w:pPr>
            <w:r>
              <w:rPr>
                <w:rFonts w:hint="eastAsia" w:ascii="宋体" w:hAnsi="宋体"/>
                <w:szCs w:val="21"/>
              </w:rPr>
              <w:t>6</w:t>
            </w:r>
          </w:p>
        </w:tc>
        <w:tc>
          <w:tcPr>
            <w:tcW w:w="3035" w:type="dxa"/>
            <w:noWrap w:val="0"/>
            <w:vAlign w:val="center"/>
          </w:tcPr>
          <w:p>
            <w:pPr>
              <w:ind w:firstLine="100" w:firstLineChars="48"/>
              <w:rPr>
                <w:rFonts w:ascii="宋体" w:hAnsi="宋体"/>
                <w:szCs w:val="21"/>
              </w:rPr>
            </w:pPr>
            <w:r>
              <w:rPr>
                <w:rFonts w:hint="eastAsia"/>
                <w:szCs w:val="21"/>
              </w:rPr>
              <w:t>C++的输入输出流库</w:t>
            </w:r>
          </w:p>
        </w:tc>
        <w:tc>
          <w:tcPr>
            <w:tcW w:w="600" w:type="dxa"/>
            <w:noWrap w:val="0"/>
            <w:vAlign w:val="center"/>
          </w:tcPr>
          <w:p>
            <w:pPr>
              <w:jc w:val="center"/>
              <w:rPr>
                <w:rFonts w:ascii="宋体" w:hAnsi="宋体"/>
                <w:szCs w:val="21"/>
              </w:rPr>
            </w:pPr>
            <w:r>
              <w:rPr>
                <w:rFonts w:hint="eastAsia" w:ascii="宋体" w:hAnsi="宋体"/>
                <w:szCs w:val="21"/>
              </w:rPr>
              <w:t>0</w:t>
            </w:r>
          </w:p>
        </w:tc>
        <w:tc>
          <w:tcPr>
            <w:tcW w:w="960" w:type="dxa"/>
            <w:noWrap w:val="0"/>
            <w:vAlign w:val="center"/>
          </w:tcPr>
          <w:p>
            <w:pPr>
              <w:jc w:val="center"/>
              <w:rPr>
                <w:rFonts w:ascii="宋体" w:hAnsi="宋体"/>
                <w:szCs w:val="21"/>
              </w:rPr>
            </w:pPr>
            <w:r>
              <w:rPr>
                <w:rFonts w:hint="eastAsia" w:ascii="宋体" w:hAnsi="宋体"/>
                <w:szCs w:val="21"/>
              </w:rPr>
              <w:t>选做</w:t>
            </w:r>
          </w:p>
        </w:tc>
        <w:tc>
          <w:tcPr>
            <w:tcW w:w="1170" w:type="dxa"/>
            <w:noWrap w:val="0"/>
            <w:vAlign w:val="center"/>
          </w:tcPr>
          <w:p>
            <w:pPr>
              <w:jc w:val="center"/>
              <w:rPr>
                <w:rFonts w:ascii="宋体" w:hAnsi="宋体"/>
                <w:szCs w:val="21"/>
              </w:rPr>
            </w:pPr>
            <w:r>
              <w:rPr>
                <w:rFonts w:hint="eastAsia" w:ascii="宋体" w:hAnsi="宋体"/>
                <w:szCs w:val="21"/>
              </w:rPr>
              <w:t>验证/设计</w:t>
            </w:r>
          </w:p>
        </w:tc>
        <w:tc>
          <w:tcPr>
            <w:tcW w:w="990" w:type="dxa"/>
            <w:noWrap w:val="0"/>
            <w:vAlign w:val="center"/>
          </w:tcPr>
          <w:p>
            <w:pPr>
              <w:jc w:val="center"/>
              <w:rPr>
                <w:rFonts w:ascii="宋体" w:hAnsi="宋体"/>
                <w:szCs w:val="21"/>
              </w:rPr>
            </w:pPr>
          </w:p>
        </w:tc>
        <w:tc>
          <w:tcPr>
            <w:tcW w:w="726" w:type="dxa"/>
            <w:noWrap w:val="0"/>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pPr>
              <w:spacing w:line="360" w:lineRule="exact"/>
              <w:jc w:val="center"/>
              <w:rPr>
                <w:rFonts w:ascii="宋体" w:hAnsi="宋体"/>
                <w:szCs w:val="21"/>
              </w:rPr>
            </w:pPr>
            <w:r>
              <w:rPr>
                <w:rFonts w:hint="eastAsia" w:ascii="宋体" w:hAnsi="宋体"/>
                <w:szCs w:val="21"/>
              </w:rPr>
              <w:t>7</w:t>
            </w:r>
          </w:p>
        </w:tc>
        <w:tc>
          <w:tcPr>
            <w:tcW w:w="3035" w:type="dxa"/>
            <w:noWrap w:val="0"/>
            <w:vAlign w:val="center"/>
          </w:tcPr>
          <w:p>
            <w:pPr>
              <w:ind w:firstLine="100" w:firstLineChars="48"/>
              <w:rPr>
                <w:rFonts w:ascii="宋体" w:hAnsi="宋体"/>
                <w:szCs w:val="21"/>
              </w:rPr>
            </w:pPr>
            <w:r>
              <w:rPr>
                <w:rFonts w:hint="eastAsia"/>
                <w:szCs w:val="21"/>
              </w:rPr>
              <w:t>异常处理</w:t>
            </w:r>
          </w:p>
        </w:tc>
        <w:tc>
          <w:tcPr>
            <w:tcW w:w="600" w:type="dxa"/>
            <w:noWrap w:val="0"/>
            <w:vAlign w:val="center"/>
          </w:tcPr>
          <w:p>
            <w:pPr>
              <w:jc w:val="center"/>
              <w:rPr>
                <w:rFonts w:ascii="宋体" w:hAnsi="宋体"/>
                <w:szCs w:val="21"/>
              </w:rPr>
            </w:pPr>
            <w:r>
              <w:rPr>
                <w:rFonts w:hint="eastAsia" w:ascii="宋体" w:hAnsi="宋体"/>
                <w:szCs w:val="21"/>
              </w:rPr>
              <w:t>0</w:t>
            </w:r>
          </w:p>
        </w:tc>
        <w:tc>
          <w:tcPr>
            <w:tcW w:w="960" w:type="dxa"/>
            <w:noWrap w:val="0"/>
            <w:vAlign w:val="center"/>
          </w:tcPr>
          <w:p>
            <w:pPr>
              <w:jc w:val="center"/>
              <w:rPr>
                <w:rFonts w:ascii="宋体" w:hAnsi="宋体"/>
                <w:szCs w:val="21"/>
              </w:rPr>
            </w:pPr>
            <w:r>
              <w:rPr>
                <w:rFonts w:hint="eastAsia" w:ascii="宋体" w:hAnsi="宋体"/>
                <w:szCs w:val="21"/>
              </w:rPr>
              <w:t>选做</w:t>
            </w:r>
          </w:p>
        </w:tc>
        <w:tc>
          <w:tcPr>
            <w:tcW w:w="1170" w:type="dxa"/>
            <w:noWrap w:val="0"/>
            <w:vAlign w:val="center"/>
          </w:tcPr>
          <w:p>
            <w:pPr>
              <w:jc w:val="center"/>
              <w:rPr>
                <w:rFonts w:ascii="宋体" w:hAnsi="宋体"/>
                <w:szCs w:val="21"/>
              </w:rPr>
            </w:pPr>
            <w:r>
              <w:rPr>
                <w:rFonts w:hint="eastAsia" w:ascii="宋体" w:hAnsi="宋体"/>
                <w:szCs w:val="21"/>
              </w:rPr>
              <w:t>验证/设计</w:t>
            </w:r>
          </w:p>
        </w:tc>
        <w:tc>
          <w:tcPr>
            <w:tcW w:w="990" w:type="dxa"/>
            <w:noWrap w:val="0"/>
            <w:vAlign w:val="center"/>
          </w:tcPr>
          <w:p>
            <w:pPr>
              <w:jc w:val="center"/>
              <w:rPr>
                <w:rFonts w:ascii="宋体" w:hAnsi="宋体"/>
                <w:szCs w:val="21"/>
              </w:rPr>
            </w:pPr>
          </w:p>
        </w:tc>
        <w:tc>
          <w:tcPr>
            <w:tcW w:w="726" w:type="dxa"/>
            <w:noWrap w:val="0"/>
            <w:vAlign w:val="center"/>
          </w:tcPr>
          <w:p>
            <w:pPr>
              <w:rPr>
                <w:rFonts w:ascii="宋体" w:hAnsi="宋体"/>
                <w:szCs w:val="21"/>
              </w:rPr>
            </w:pPr>
          </w:p>
        </w:tc>
      </w:tr>
    </w:tbl>
    <w:p>
      <w:pPr>
        <w:spacing w:line="360" w:lineRule="exact"/>
        <w:ind w:left="-104" w:firstLine="537" w:firstLineChars="224"/>
        <w:rPr>
          <w:rFonts w:ascii="黑体" w:hAnsi="宋体" w:eastAsia="黑体"/>
          <w:sz w:val="24"/>
        </w:rPr>
      </w:pPr>
      <w:r>
        <w:rPr>
          <w:rFonts w:hint="eastAsia" w:ascii="黑体" w:hAnsi="宋体" w:eastAsia="黑体"/>
          <w:sz w:val="24"/>
        </w:rPr>
        <w:t>七、考核方式</w:t>
      </w:r>
    </w:p>
    <w:p>
      <w:pPr>
        <w:spacing w:line="360" w:lineRule="exact"/>
        <w:ind w:left="-69" w:firstLine="470" w:firstLineChars="224"/>
        <w:rPr>
          <w:rFonts w:hint="eastAsia" w:ascii="宋体" w:hAnsi="宋体" w:cs="宋体"/>
          <w:szCs w:val="21"/>
        </w:rPr>
      </w:pPr>
      <w:r>
        <w:rPr>
          <w:rFonts w:hint="eastAsia" w:ascii="宋体" w:hAnsi="宋体" w:cs="宋体"/>
          <w:szCs w:val="21"/>
        </w:rPr>
        <w:t>1.考核方式：</w:t>
      </w:r>
    </w:p>
    <w:p>
      <w:pPr>
        <w:spacing w:line="360" w:lineRule="exact"/>
        <w:ind w:left="351" w:firstLine="470" w:firstLineChars="224"/>
        <w:rPr>
          <w:rFonts w:hint="eastAsia" w:ascii="宋体" w:hAnsi="宋体" w:cs="宋体"/>
          <w:szCs w:val="21"/>
        </w:rPr>
      </w:pPr>
      <w:r>
        <w:rPr>
          <w:rFonts w:hint="eastAsia" w:ascii="宋体" w:hAnsi="宋体" w:cs="宋体"/>
          <w:szCs w:val="21"/>
        </w:rPr>
        <w:t>笔试（闭卷）</w:t>
      </w:r>
    </w:p>
    <w:p>
      <w:pPr>
        <w:spacing w:line="360" w:lineRule="exact"/>
        <w:ind w:left="-69" w:firstLine="470" w:firstLineChars="224"/>
        <w:rPr>
          <w:rFonts w:hint="eastAsia" w:ascii="宋体" w:hAnsi="宋体" w:cs="宋体"/>
          <w:szCs w:val="21"/>
        </w:rPr>
      </w:pPr>
      <w:r>
        <w:rPr>
          <w:rFonts w:hint="eastAsia" w:ascii="宋体" w:hAnsi="宋体" w:cs="宋体"/>
          <w:szCs w:val="21"/>
        </w:rPr>
        <w:t>2.成绩评定：</w:t>
      </w:r>
    </w:p>
    <w:p>
      <w:pPr>
        <w:spacing w:line="360" w:lineRule="exact"/>
        <w:ind w:left="351" w:firstLine="470" w:firstLineChars="224"/>
        <w:rPr>
          <w:rFonts w:hint="eastAsia" w:ascii="宋体" w:hAnsi="宋体" w:cs="宋体"/>
          <w:szCs w:val="21"/>
        </w:rPr>
      </w:pPr>
      <w:r>
        <w:rPr>
          <w:rFonts w:hint="eastAsia" w:ascii="宋体" w:hAnsi="宋体" w:cs="宋体"/>
          <w:szCs w:val="21"/>
        </w:rPr>
        <w:t>各教学环节占总分的比例：平时成绩：30%（其中包括考勤、作业和上机），期末考试：70%</w:t>
      </w:r>
    </w:p>
    <w:p>
      <w:pPr>
        <w:spacing w:line="360" w:lineRule="exact"/>
        <w:ind w:left="-104" w:firstLine="537" w:firstLineChars="224"/>
        <w:rPr>
          <w:rFonts w:ascii="黑体" w:hAnsi="宋体" w:eastAsia="黑体"/>
          <w:sz w:val="24"/>
        </w:rPr>
      </w:pPr>
      <w:r>
        <w:rPr>
          <w:rFonts w:hint="eastAsia" w:ascii="黑体" w:hAnsi="宋体" w:eastAsia="黑体"/>
          <w:sz w:val="24"/>
        </w:rPr>
        <w:t>八、教学安排及方式</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744"/>
        <w:gridCol w:w="720"/>
        <w:gridCol w:w="720"/>
        <w:gridCol w:w="720"/>
        <w:gridCol w:w="72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8" w:type="dxa"/>
            <w:tcBorders>
              <w:bottom w:val="single" w:color="auto" w:sz="4" w:space="0"/>
            </w:tcBorders>
            <w:noWrap w:val="0"/>
            <w:vAlign w:val="top"/>
          </w:tcPr>
          <w:p>
            <w:pPr>
              <w:spacing w:line="240" w:lineRule="exact"/>
              <w:rPr>
                <w:rFonts w:ascii="宋体" w:hAnsi="宋体"/>
                <w:szCs w:val="21"/>
              </w:rPr>
            </w:pPr>
            <w:r>
              <w:rPr>
                <w:rFonts w:ascii="宋体" w:hAnsi="宋体"/>
                <w:szCs w:val="21"/>
              </w:rPr>
              <mc:AlternateContent>
                <mc:Choice Requires="wps">
                  <w:drawing>
                    <wp:anchor distT="0" distB="0" distL="114300" distR="114300" simplePos="0" relativeHeight="251705344" behindDoc="0" locked="0" layoutInCell="1" allowOverlap="1">
                      <wp:simplePos x="0" y="0"/>
                      <wp:positionH relativeFrom="column">
                        <wp:posOffset>228600</wp:posOffset>
                      </wp:positionH>
                      <wp:positionV relativeFrom="paragraph">
                        <wp:posOffset>-6350</wp:posOffset>
                      </wp:positionV>
                      <wp:extent cx="1258570" cy="781050"/>
                      <wp:effectExtent l="2540" t="3810" r="15240" b="15240"/>
                      <wp:wrapNone/>
                      <wp:docPr id="15" name="直接连接符 15"/>
                      <wp:cNvGraphicFramePr/>
                      <a:graphic xmlns:a="http://schemas.openxmlformats.org/drawingml/2006/main">
                        <a:graphicData uri="http://schemas.microsoft.com/office/word/2010/wordprocessingShape">
                          <wps:wsp>
                            <wps:cNvCnPr>
                              <a:cxnSpLocks noChangeShapeType="1"/>
                            </wps:cNvCnPr>
                            <wps:spPr bwMode="auto">
                              <a:xfrm>
                                <a:off x="0" y="0"/>
                                <a:ext cx="1258570" cy="78105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8pt;margin-top:-0.5pt;height:61.5pt;width:99.1pt;z-index:251705344;mso-width-relative:page;mso-height-relative:page;" filled="f" stroked="t" coordsize="21600,21600" o:gfxdata="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aw1Jy9cAAAAJAQAADwAAAAAAAAABACAAAAAiAAAAZHJzL2Rvd25yZXYueG1sUEsBAhQAFAAA&#10;AAgAh07iQDxBT4zwAQAAvwMAAA4AAAAAAAAAAQAgAAAAJgEAAGRycy9lMm9Eb2MueG1sUEsFBgAA&#10;AAAGAAYAWQEAAIgFAAAAAA==&#10;">
                      <v:path arrowok="t"/>
                      <v:fill on="f" focussize="0,0"/>
                      <v:stroke/>
                      <v:imagedata o:title=""/>
                      <o:lock v:ext="edit" aspectratio="f"/>
                    </v:line>
                  </w:pict>
                </mc:Fallback>
              </mc:AlternateContent>
            </w:r>
            <w:r>
              <w:rPr>
                <w:rFonts w:hint="eastAsia" w:ascii="宋体" w:hAnsi="宋体"/>
                <w:szCs w:val="21"/>
              </w:rPr>
              <w:t xml:space="preserve">           </w:t>
            </w:r>
          </w:p>
          <w:p>
            <w:pPr>
              <w:spacing w:line="240" w:lineRule="exact"/>
              <w:ind w:firstLine="1260" w:firstLineChars="700"/>
              <w:rPr>
                <w:rFonts w:ascii="宋体" w:hAnsi="宋体"/>
                <w:sz w:val="18"/>
                <w:szCs w:val="18"/>
              </w:rPr>
            </w:pPr>
            <w:r>
              <w:rPr>
                <w:rFonts w:hint="eastAsia" w:ascii="宋体" w:hAnsi="宋体"/>
                <w:sz w:val="18"/>
                <w:szCs w:val="18"/>
              </w:rPr>
              <w:t>教学环节</w:t>
            </w:r>
          </w:p>
          <w:p>
            <w:pPr>
              <w:spacing w:line="240" w:lineRule="exact"/>
              <w:ind w:firstLine="270" w:firstLineChars="150"/>
              <w:rPr>
                <w:rFonts w:ascii="宋体" w:hAnsi="宋体"/>
                <w:sz w:val="18"/>
                <w:szCs w:val="18"/>
              </w:rPr>
            </w:pPr>
            <w:r>
              <w:rPr>
                <w:rFonts w:ascii="宋体" w:hAnsi="宋体"/>
                <w:sz w:val="18"/>
                <w:szCs w:val="18"/>
              </w:rPr>
              <mc:AlternateContent>
                <mc:Choice Requires="wps">
                  <w:drawing>
                    <wp:anchor distT="0" distB="0" distL="114300" distR="114300" simplePos="0" relativeHeight="251707392" behindDoc="0" locked="0" layoutInCell="1" allowOverlap="1">
                      <wp:simplePos x="0" y="0"/>
                      <wp:positionH relativeFrom="column">
                        <wp:posOffset>-66675</wp:posOffset>
                      </wp:positionH>
                      <wp:positionV relativeFrom="paragraph">
                        <wp:posOffset>139700</wp:posOffset>
                      </wp:positionV>
                      <wp:extent cx="1552575" cy="316230"/>
                      <wp:effectExtent l="635" t="4445" r="8890" b="22225"/>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a:off x="0" y="0"/>
                                <a:ext cx="1552575" cy="31623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5.25pt;margin-top:11pt;height:24.9pt;width:122.25pt;z-index:251707392;mso-width-relative:page;mso-height-relative:page;" filled="f" stroked="t" coordsize="21600,21600" o:gfxdata="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CZDuNcAAAAJAQAADwAAAAAAAAABACAAAAAiAAAAZHJzL2Rvd25yZXYueG1sUEsBAhQAFAAA&#10;AAgAh07iQOoHZlnwAQAAvwMAAA4AAAAAAAAAAQAgAAAAJgEAAGRycy9lMm9Eb2MueG1sUEsFBgAA&#10;AAAGAAYAWQEAAIgFAAAAAA==&#10;">
                      <v:path arrowok="t"/>
                      <v:fill on="f" focussize="0,0"/>
                      <v:stroke/>
                      <v:imagedata o:title=""/>
                      <o:lock v:ext="edit" aspectratio="f"/>
                    </v:line>
                  </w:pict>
                </mc:Fallback>
              </mc:AlternateContent>
            </w:r>
            <w:r>
              <w:rPr>
                <w:rFonts w:hint="eastAsia" w:ascii="宋体" w:hAnsi="宋体"/>
                <w:sz w:val="18"/>
                <w:szCs w:val="18"/>
              </w:rPr>
              <w:t>教学时数</w:t>
            </w:r>
          </w:p>
          <w:p>
            <w:pPr>
              <w:spacing w:line="240" w:lineRule="exact"/>
              <w:rPr>
                <w:rFonts w:ascii="宋体" w:hAnsi="宋体"/>
                <w:sz w:val="18"/>
                <w:szCs w:val="18"/>
              </w:rPr>
            </w:pPr>
          </w:p>
          <w:p>
            <w:pPr>
              <w:spacing w:line="240" w:lineRule="exact"/>
              <w:ind w:firstLine="270" w:firstLineChars="150"/>
              <w:rPr>
                <w:rFonts w:ascii="宋体" w:hAnsi="宋体"/>
                <w:szCs w:val="21"/>
              </w:rPr>
            </w:pPr>
            <w:r>
              <w:rPr>
                <w:rFonts w:hint="eastAsia" w:ascii="宋体" w:hAnsi="宋体"/>
                <w:sz w:val="18"/>
                <w:szCs w:val="18"/>
              </w:rPr>
              <w:t>课程内容</w:t>
            </w:r>
          </w:p>
        </w:tc>
        <w:tc>
          <w:tcPr>
            <w:tcW w:w="744" w:type="dxa"/>
            <w:tcBorders>
              <w:bottom w:val="single" w:color="auto" w:sz="4" w:space="0"/>
            </w:tcBorders>
            <w:noWrap w:val="0"/>
            <w:vAlign w:val="center"/>
          </w:tcPr>
          <w:p>
            <w:pPr>
              <w:jc w:val="center"/>
              <w:rPr>
                <w:rFonts w:ascii="宋体" w:hAnsi="宋体"/>
                <w:szCs w:val="21"/>
              </w:rPr>
            </w:pPr>
            <w:r>
              <w:rPr>
                <w:rFonts w:hint="eastAsia" w:ascii="宋体" w:hAnsi="宋体"/>
                <w:szCs w:val="21"/>
              </w:rPr>
              <w:t>讲</w:t>
            </w:r>
          </w:p>
          <w:p>
            <w:pPr>
              <w:jc w:val="center"/>
              <w:rPr>
                <w:rFonts w:ascii="宋体" w:hAnsi="宋体"/>
                <w:szCs w:val="21"/>
              </w:rPr>
            </w:pPr>
            <w:r>
              <w:rPr>
                <w:rFonts w:hint="eastAsia" w:ascii="宋体" w:hAnsi="宋体"/>
                <w:szCs w:val="21"/>
              </w:rPr>
              <w:t>课</w:t>
            </w:r>
          </w:p>
        </w:tc>
        <w:tc>
          <w:tcPr>
            <w:tcW w:w="720" w:type="dxa"/>
            <w:tcBorders>
              <w:bottom w:val="single" w:color="auto" w:sz="4" w:space="0"/>
            </w:tcBorders>
            <w:noWrap w:val="0"/>
            <w:vAlign w:val="center"/>
          </w:tcPr>
          <w:p>
            <w:pPr>
              <w:rPr>
                <w:rFonts w:ascii="宋体" w:hAnsi="宋体"/>
                <w:szCs w:val="21"/>
              </w:rPr>
            </w:pPr>
            <w:r>
              <w:rPr>
                <w:rFonts w:hint="eastAsia" w:ascii="宋体" w:hAnsi="宋体"/>
                <w:szCs w:val="21"/>
              </w:rPr>
              <w:t>实验</w:t>
            </w:r>
            <w:r>
              <w:rPr>
                <w:rFonts w:hint="eastAsia" w:ascii="宋体" w:hAnsi="宋体"/>
                <w:spacing w:val="-20"/>
                <w:szCs w:val="21"/>
              </w:rPr>
              <w:t>(</w:t>
            </w:r>
            <w:r>
              <w:rPr>
                <w:rFonts w:hint="eastAsia" w:ascii="宋体" w:hAnsi="宋体"/>
                <w:spacing w:val="-20"/>
                <w:sz w:val="18"/>
                <w:szCs w:val="18"/>
              </w:rPr>
              <w:t>实践)</w:t>
            </w:r>
          </w:p>
        </w:tc>
        <w:tc>
          <w:tcPr>
            <w:tcW w:w="720" w:type="dxa"/>
            <w:tcBorders>
              <w:bottom w:val="single" w:color="auto" w:sz="4" w:space="0"/>
            </w:tcBorders>
            <w:noWrap w:val="0"/>
            <w:vAlign w:val="center"/>
          </w:tcPr>
          <w:p>
            <w:pPr>
              <w:jc w:val="center"/>
              <w:rPr>
                <w:rFonts w:ascii="宋体" w:hAnsi="宋体"/>
                <w:szCs w:val="21"/>
              </w:rPr>
            </w:pPr>
            <w:r>
              <w:rPr>
                <w:rFonts w:hint="eastAsia" w:ascii="宋体" w:hAnsi="宋体"/>
                <w:szCs w:val="21"/>
              </w:rPr>
              <w:t>习 题 课</w:t>
            </w:r>
          </w:p>
        </w:tc>
        <w:tc>
          <w:tcPr>
            <w:tcW w:w="720" w:type="dxa"/>
            <w:tcBorders>
              <w:bottom w:val="single" w:color="auto" w:sz="4" w:space="0"/>
            </w:tcBorders>
            <w:noWrap w:val="0"/>
            <w:vAlign w:val="center"/>
          </w:tcPr>
          <w:p>
            <w:pPr>
              <w:jc w:val="center"/>
              <w:rPr>
                <w:rFonts w:ascii="宋体" w:hAnsi="宋体"/>
                <w:szCs w:val="21"/>
              </w:rPr>
            </w:pPr>
            <w:r>
              <w:rPr>
                <w:rFonts w:hint="eastAsia" w:ascii="宋体" w:hAnsi="宋体"/>
                <w:szCs w:val="21"/>
              </w:rPr>
              <w:t>上     机</w:t>
            </w:r>
          </w:p>
        </w:tc>
        <w:tc>
          <w:tcPr>
            <w:tcW w:w="720" w:type="dxa"/>
            <w:tcBorders>
              <w:bottom w:val="single" w:color="auto" w:sz="4" w:space="0"/>
            </w:tcBorders>
            <w:noWrap w:val="0"/>
            <w:vAlign w:val="center"/>
          </w:tcPr>
          <w:p>
            <w:pPr>
              <w:jc w:val="center"/>
              <w:rPr>
                <w:rFonts w:ascii="宋体" w:hAnsi="宋体"/>
                <w:szCs w:val="21"/>
              </w:rPr>
            </w:pPr>
            <w:r>
              <w:rPr>
                <w:rFonts w:hint="eastAsia" w:ascii="宋体" w:hAnsi="宋体"/>
                <w:szCs w:val="21"/>
              </w:rPr>
              <w:t>小   计</w:t>
            </w:r>
          </w:p>
        </w:tc>
        <w:tc>
          <w:tcPr>
            <w:tcW w:w="1238" w:type="dxa"/>
            <w:tcBorders>
              <w:bottom w:val="single" w:color="auto" w:sz="4" w:space="0"/>
            </w:tcBorders>
            <w:noWrap w:val="0"/>
            <w:vAlign w:val="center"/>
          </w:tcPr>
          <w:p>
            <w:pPr>
              <w:jc w:val="center"/>
              <w:rPr>
                <w:rFonts w:ascii="宋体" w:hAnsi="宋体"/>
                <w:szCs w:val="21"/>
              </w:rPr>
            </w:pPr>
            <w:r>
              <w:rPr>
                <w:rFonts w:hint="eastAsia" w:ascii="宋体" w:hAnsi="宋体"/>
                <w:szCs w:val="21"/>
              </w:rPr>
              <w:t>备</w:t>
            </w:r>
          </w:p>
          <w:p>
            <w:pPr>
              <w:jc w:val="center"/>
              <w:rPr>
                <w:rFonts w:ascii="宋体" w:hAnsi="宋体"/>
                <w:szCs w:val="21"/>
              </w:rPr>
            </w:pPr>
            <w:r>
              <w:rPr>
                <w:rFonts w:hint="eastAsia" w:ascii="宋体" w:hAnsi="宋体"/>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rPr>
                <w:rFonts w:ascii="宋体" w:hAnsi="宋体"/>
                <w:szCs w:val="21"/>
              </w:rPr>
            </w:pPr>
            <w:r>
              <w:rPr>
                <w:rFonts w:hint="eastAsia" w:ascii="宋体" w:hAnsi="宋体"/>
                <w:szCs w:val="21"/>
              </w:rPr>
              <w:t>第1章 绪论</w:t>
            </w:r>
          </w:p>
        </w:tc>
        <w:tc>
          <w:tcPr>
            <w:tcW w:w="744" w:type="dxa"/>
            <w:noWrap w:val="0"/>
            <w:vAlign w:val="center"/>
          </w:tcPr>
          <w:p>
            <w:pPr>
              <w:jc w:val="center"/>
              <w:rPr>
                <w:rFonts w:ascii="宋体" w:hAnsi="宋体"/>
                <w:szCs w:val="21"/>
              </w:rPr>
            </w:pPr>
            <w:r>
              <w:rPr>
                <w:rFonts w:hint="eastAsia" w:ascii="宋体" w:hAnsi="宋体"/>
                <w:szCs w:val="21"/>
              </w:rPr>
              <w:t>2</w:t>
            </w: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r>
              <w:rPr>
                <w:rFonts w:hint="eastAsia" w:ascii="宋体" w:hAnsi="宋体"/>
                <w:szCs w:val="21"/>
              </w:rPr>
              <w:t>2</w:t>
            </w:r>
          </w:p>
        </w:tc>
        <w:tc>
          <w:tcPr>
            <w:tcW w:w="1238" w:type="dxa"/>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ind w:left="735" w:hanging="735" w:hangingChars="350"/>
              <w:rPr>
                <w:rFonts w:ascii="宋体" w:hAnsi="宋体"/>
                <w:szCs w:val="21"/>
              </w:rPr>
            </w:pPr>
            <w:r>
              <w:rPr>
                <w:rFonts w:hint="eastAsia" w:ascii="宋体" w:hAnsi="宋体"/>
                <w:szCs w:val="21"/>
              </w:rPr>
              <w:t>第2章 C++对C的扩充</w:t>
            </w:r>
          </w:p>
        </w:tc>
        <w:tc>
          <w:tcPr>
            <w:tcW w:w="744" w:type="dxa"/>
            <w:noWrap w:val="0"/>
            <w:vAlign w:val="center"/>
          </w:tcPr>
          <w:p>
            <w:pPr>
              <w:jc w:val="center"/>
              <w:rPr>
                <w:rFonts w:ascii="宋体" w:hAnsi="宋体"/>
                <w:szCs w:val="21"/>
              </w:rPr>
            </w:pPr>
            <w:r>
              <w:rPr>
                <w:rFonts w:hint="eastAsia" w:ascii="宋体" w:hAnsi="宋体"/>
                <w:szCs w:val="21"/>
              </w:rPr>
              <w:t>4</w:t>
            </w: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r>
              <w:rPr>
                <w:rFonts w:hint="eastAsia" w:ascii="宋体" w:hAnsi="宋体"/>
                <w:szCs w:val="21"/>
              </w:rPr>
              <w:t>2</w:t>
            </w:r>
          </w:p>
        </w:tc>
        <w:tc>
          <w:tcPr>
            <w:tcW w:w="720" w:type="dxa"/>
            <w:noWrap w:val="0"/>
            <w:vAlign w:val="center"/>
          </w:tcPr>
          <w:p>
            <w:pPr>
              <w:jc w:val="center"/>
              <w:rPr>
                <w:rFonts w:ascii="宋体" w:hAnsi="宋体"/>
                <w:szCs w:val="21"/>
              </w:rPr>
            </w:pPr>
            <w:r>
              <w:rPr>
                <w:rFonts w:hint="eastAsia" w:ascii="宋体" w:hAnsi="宋体"/>
                <w:szCs w:val="21"/>
              </w:rPr>
              <w:t>6</w:t>
            </w:r>
          </w:p>
        </w:tc>
        <w:tc>
          <w:tcPr>
            <w:tcW w:w="1238" w:type="dxa"/>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rPr>
                <w:rFonts w:ascii="宋体" w:hAnsi="宋体"/>
                <w:szCs w:val="21"/>
              </w:rPr>
            </w:pPr>
            <w:r>
              <w:rPr>
                <w:rFonts w:hint="eastAsia" w:ascii="宋体" w:hAnsi="宋体"/>
                <w:szCs w:val="21"/>
              </w:rPr>
              <w:t>第3章</w:t>
            </w:r>
            <w:r>
              <w:rPr>
                <w:rFonts w:ascii="宋体" w:hAnsi="宋体"/>
                <w:szCs w:val="21"/>
              </w:rPr>
              <w:t xml:space="preserve"> </w:t>
            </w:r>
            <w:r>
              <w:rPr>
                <w:rFonts w:hint="eastAsia" w:ascii="宋体" w:hAnsi="宋体"/>
                <w:szCs w:val="21"/>
              </w:rPr>
              <w:t>类和对象</w:t>
            </w:r>
          </w:p>
        </w:tc>
        <w:tc>
          <w:tcPr>
            <w:tcW w:w="744" w:type="dxa"/>
            <w:noWrap w:val="0"/>
            <w:vAlign w:val="center"/>
          </w:tcPr>
          <w:p>
            <w:pPr>
              <w:jc w:val="center"/>
              <w:rPr>
                <w:rFonts w:ascii="宋体" w:hAnsi="宋体"/>
                <w:szCs w:val="21"/>
              </w:rPr>
            </w:pPr>
            <w:r>
              <w:rPr>
                <w:rFonts w:hint="eastAsia" w:ascii="宋体" w:hAnsi="宋体"/>
                <w:szCs w:val="21"/>
              </w:rPr>
              <w:t>4</w:t>
            </w: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r>
              <w:rPr>
                <w:rFonts w:hint="eastAsia" w:ascii="宋体" w:hAnsi="宋体"/>
                <w:szCs w:val="21"/>
              </w:rPr>
              <w:t>2</w:t>
            </w:r>
          </w:p>
        </w:tc>
        <w:tc>
          <w:tcPr>
            <w:tcW w:w="720" w:type="dxa"/>
            <w:noWrap w:val="0"/>
            <w:vAlign w:val="center"/>
          </w:tcPr>
          <w:p>
            <w:pPr>
              <w:jc w:val="center"/>
              <w:rPr>
                <w:rFonts w:ascii="宋体" w:hAnsi="宋体"/>
                <w:szCs w:val="21"/>
              </w:rPr>
            </w:pPr>
            <w:r>
              <w:rPr>
                <w:rFonts w:hint="eastAsia" w:ascii="宋体" w:hAnsi="宋体"/>
                <w:szCs w:val="21"/>
              </w:rPr>
              <w:t>4</w:t>
            </w:r>
          </w:p>
        </w:tc>
        <w:tc>
          <w:tcPr>
            <w:tcW w:w="720" w:type="dxa"/>
            <w:noWrap w:val="0"/>
            <w:vAlign w:val="center"/>
          </w:tcPr>
          <w:p>
            <w:pPr>
              <w:jc w:val="center"/>
              <w:rPr>
                <w:rFonts w:ascii="宋体" w:hAnsi="宋体"/>
                <w:szCs w:val="21"/>
              </w:rPr>
            </w:pPr>
            <w:r>
              <w:rPr>
                <w:rFonts w:hint="eastAsia" w:ascii="宋体" w:hAnsi="宋体"/>
                <w:szCs w:val="21"/>
              </w:rPr>
              <w:t>10</w:t>
            </w:r>
          </w:p>
        </w:tc>
        <w:tc>
          <w:tcPr>
            <w:tcW w:w="1238" w:type="dxa"/>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rPr>
                <w:rFonts w:ascii="宋体" w:hAnsi="宋体"/>
                <w:szCs w:val="21"/>
              </w:rPr>
            </w:pPr>
            <w:r>
              <w:rPr>
                <w:rFonts w:hint="eastAsia" w:ascii="宋体" w:hAnsi="宋体"/>
                <w:szCs w:val="21"/>
              </w:rPr>
              <w:t>第4章 友元</w:t>
            </w:r>
          </w:p>
        </w:tc>
        <w:tc>
          <w:tcPr>
            <w:tcW w:w="744" w:type="dxa"/>
            <w:noWrap w:val="0"/>
            <w:vAlign w:val="center"/>
          </w:tcPr>
          <w:p>
            <w:pPr>
              <w:jc w:val="center"/>
              <w:rPr>
                <w:rFonts w:ascii="宋体" w:hAnsi="宋体"/>
                <w:szCs w:val="21"/>
              </w:rPr>
            </w:pPr>
            <w:r>
              <w:rPr>
                <w:rFonts w:hint="eastAsia" w:ascii="宋体" w:hAnsi="宋体"/>
                <w:szCs w:val="21"/>
              </w:rPr>
              <w:t>2</w:t>
            </w: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r>
              <w:rPr>
                <w:rFonts w:hint="eastAsia" w:ascii="宋体" w:hAnsi="宋体"/>
                <w:szCs w:val="21"/>
              </w:rPr>
              <w:t>2</w:t>
            </w:r>
          </w:p>
        </w:tc>
        <w:tc>
          <w:tcPr>
            <w:tcW w:w="720" w:type="dxa"/>
            <w:noWrap w:val="0"/>
            <w:vAlign w:val="center"/>
          </w:tcPr>
          <w:p>
            <w:pPr>
              <w:jc w:val="center"/>
              <w:rPr>
                <w:rFonts w:ascii="宋体" w:hAnsi="宋体"/>
                <w:szCs w:val="21"/>
              </w:rPr>
            </w:pPr>
            <w:r>
              <w:rPr>
                <w:rFonts w:hint="eastAsia" w:ascii="宋体" w:hAnsi="宋体"/>
                <w:szCs w:val="21"/>
              </w:rPr>
              <w:t>4</w:t>
            </w:r>
          </w:p>
        </w:tc>
        <w:tc>
          <w:tcPr>
            <w:tcW w:w="1238" w:type="dxa"/>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rPr>
                <w:rFonts w:ascii="宋体" w:hAnsi="宋体"/>
                <w:szCs w:val="21"/>
              </w:rPr>
            </w:pPr>
            <w:r>
              <w:rPr>
                <w:rFonts w:hint="eastAsia" w:ascii="宋体" w:hAnsi="宋体"/>
                <w:szCs w:val="21"/>
              </w:rPr>
              <w:t>第5章 继承与派生</w:t>
            </w:r>
          </w:p>
        </w:tc>
        <w:tc>
          <w:tcPr>
            <w:tcW w:w="744" w:type="dxa"/>
            <w:noWrap w:val="0"/>
            <w:vAlign w:val="center"/>
          </w:tcPr>
          <w:p>
            <w:pPr>
              <w:jc w:val="center"/>
              <w:rPr>
                <w:rFonts w:ascii="宋体" w:hAnsi="宋体"/>
                <w:szCs w:val="21"/>
              </w:rPr>
            </w:pPr>
            <w:r>
              <w:rPr>
                <w:rFonts w:hint="eastAsia" w:ascii="宋体" w:hAnsi="宋体"/>
                <w:szCs w:val="21"/>
              </w:rPr>
              <w:t>4</w:t>
            </w: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r>
              <w:rPr>
                <w:rFonts w:hint="eastAsia" w:ascii="宋体" w:hAnsi="宋体"/>
                <w:szCs w:val="21"/>
              </w:rPr>
              <w:t>2</w:t>
            </w:r>
          </w:p>
        </w:tc>
        <w:tc>
          <w:tcPr>
            <w:tcW w:w="720" w:type="dxa"/>
            <w:noWrap w:val="0"/>
            <w:vAlign w:val="center"/>
          </w:tcPr>
          <w:p>
            <w:pPr>
              <w:jc w:val="center"/>
              <w:rPr>
                <w:rFonts w:ascii="宋体" w:hAnsi="宋体"/>
                <w:szCs w:val="21"/>
              </w:rPr>
            </w:pPr>
            <w:r>
              <w:rPr>
                <w:rFonts w:hint="eastAsia" w:ascii="宋体" w:hAnsi="宋体"/>
                <w:szCs w:val="21"/>
              </w:rPr>
              <w:t>4</w:t>
            </w:r>
          </w:p>
        </w:tc>
        <w:tc>
          <w:tcPr>
            <w:tcW w:w="720" w:type="dxa"/>
            <w:noWrap w:val="0"/>
            <w:vAlign w:val="center"/>
          </w:tcPr>
          <w:p>
            <w:pPr>
              <w:jc w:val="center"/>
              <w:rPr>
                <w:rFonts w:ascii="宋体" w:hAnsi="宋体"/>
                <w:szCs w:val="21"/>
              </w:rPr>
            </w:pPr>
            <w:r>
              <w:rPr>
                <w:rFonts w:hint="eastAsia" w:ascii="宋体" w:hAnsi="宋体"/>
                <w:szCs w:val="21"/>
              </w:rPr>
              <w:t>10</w:t>
            </w:r>
          </w:p>
        </w:tc>
        <w:tc>
          <w:tcPr>
            <w:tcW w:w="1238" w:type="dxa"/>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ind w:left="735" w:hanging="735" w:hangingChars="350"/>
              <w:rPr>
                <w:rFonts w:ascii="宋体" w:hAnsi="宋体"/>
                <w:szCs w:val="21"/>
              </w:rPr>
            </w:pPr>
            <w:r>
              <w:rPr>
                <w:rFonts w:hint="eastAsia" w:ascii="宋体" w:hAnsi="宋体"/>
                <w:szCs w:val="21"/>
              </w:rPr>
              <w:t>第6章 多态性和虚函数</w:t>
            </w:r>
          </w:p>
        </w:tc>
        <w:tc>
          <w:tcPr>
            <w:tcW w:w="744" w:type="dxa"/>
            <w:noWrap w:val="0"/>
            <w:vAlign w:val="center"/>
          </w:tcPr>
          <w:p>
            <w:pPr>
              <w:jc w:val="center"/>
              <w:rPr>
                <w:rFonts w:ascii="宋体" w:hAnsi="宋体"/>
                <w:szCs w:val="21"/>
              </w:rPr>
            </w:pPr>
            <w:r>
              <w:rPr>
                <w:rFonts w:hint="eastAsia" w:ascii="宋体" w:hAnsi="宋体"/>
                <w:szCs w:val="21"/>
              </w:rPr>
              <w:t>4</w:t>
            </w: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r>
              <w:rPr>
                <w:rFonts w:hint="eastAsia" w:ascii="宋体" w:hAnsi="宋体"/>
                <w:szCs w:val="21"/>
              </w:rPr>
              <w:t>2</w:t>
            </w:r>
          </w:p>
        </w:tc>
        <w:tc>
          <w:tcPr>
            <w:tcW w:w="720" w:type="dxa"/>
            <w:noWrap w:val="0"/>
            <w:vAlign w:val="center"/>
          </w:tcPr>
          <w:p>
            <w:pPr>
              <w:jc w:val="center"/>
              <w:rPr>
                <w:rFonts w:ascii="宋体" w:hAnsi="宋体"/>
                <w:szCs w:val="21"/>
              </w:rPr>
            </w:pPr>
            <w:r>
              <w:rPr>
                <w:rFonts w:hint="eastAsia" w:ascii="宋体" w:hAnsi="宋体"/>
                <w:szCs w:val="21"/>
              </w:rPr>
              <w:t>4</w:t>
            </w:r>
          </w:p>
        </w:tc>
        <w:tc>
          <w:tcPr>
            <w:tcW w:w="720" w:type="dxa"/>
            <w:noWrap w:val="0"/>
            <w:vAlign w:val="center"/>
          </w:tcPr>
          <w:p>
            <w:pPr>
              <w:jc w:val="center"/>
              <w:rPr>
                <w:rFonts w:ascii="宋体" w:hAnsi="宋体"/>
                <w:szCs w:val="21"/>
              </w:rPr>
            </w:pPr>
            <w:r>
              <w:rPr>
                <w:rFonts w:hint="eastAsia" w:ascii="宋体" w:hAnsi="宋体"/>
                <w:szCs w:val="21"/>
              </w:rPr>
              <w:t>10</w:t>
            </w:r>
          </w:p>
        </w:tc>
        <w:tc>
          <w:tcPr>
            <w:tcW w:w="1238" w:type="dxa"/>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rPr>
                <w:rFonts w:ascii="宋体" w:hAnsi="宋体"/>
                <w:szCs w:val="21"/>
              </w:rPr>
            </w:pPr>
            <w:r>
              <w:rPr>
                <w:rFonts w:hint="eastAsia" w:ascii="宋体" w:hAnsi="宋体"/>
                <w:szCs w:val="21"/>
              </w:rPr>
              <w:t>第7章 C++的输入输出流库</w:t>
            </w:r>
          </w:p>
        </w:tc>
        <w:tc>
          <w:tcPr>
            <w:tcW w:w="744" w:type="dxa"/>
            <w:noWrap w:val="0"/>
            <w:vAlign w:val="center"/>
          </w:tcPr>
          <w:p>
            <w:pPr>
              <w:jc w:val="center"/>
              <w:rPr>
                <w:rFonts w:ascii="宋体" w:hAnsi="宋体"/>
                <w:szCs w:val="21"/>
              </w:rPr>
            </w:pPr>
            <w:r>
              <w:rPr>
                <w:rFonts w:hint="eastAsia" w:ascii="宋体" w:hAnsi="宋体"/>
                <w:szCs w:val="21"/>
              </w:rPr>
              <w:t>2</w:t>
            </w: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r>
              <w:rPr>
                <w:rFonts w:hint="eastAsia" w:ascii="宋体" w:hAnsi="宋体"/>
                <w:szCs w:val="21"/>
              </w:rPr>
              <w:t>2</w:t>
            </w:r>
          </w:p>
        </w:tc>
        <w:tc>
          <w:tcPr>
            <w:tcW w:w="1238" w:type="dxa"/>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ind w:left="840" w:hanging="840" w:hangingChars="400"/>
              <w:rPr>
                <w:rFonts w:ascii="宋体" w:hAnsi="宋体"/>
                <w:szCs w:val="21"/>
              </w:rPr>
            </w:pPr>
            <w:r>
              <w:rPr>
                <w:rFonts w:hint="eastAsia" w:ascii="宋体" w:hAnsi="宋体"/>
                <w:szCs w:val="21"/>
              </w:rPr>
              <w:t>第8章 异常处理</w:t>
            </w:r>
          </w:p>
        </w:tc>
        <w:tc>
          <w:tcPr>
            <w:tcW w:w="744" w:type="dxa"/>
            <w:noWrap w:val="0"/>
            <w:vAlign w:val="center"/>
          </w:tcPr>
          <w:p>
            <w:pPr>
              <w:jc w:val="center"/>
              <w:rPr>
                <w:rFonts w:ascii="宋体" w:hAnsi="宋体"/>
                <w:szCs w:val="21"/>
              </w:rPr>
            </w:pPr>
            <w:r>
              <w:rPr>
                <w:rFonts w:hint="eastAsia" w:ascii="宋体" w:hAnsi="宋体"/>
                <w:szCs w:val="21"/>
              </w:rPr>
              <w:t>2</w:t>
            </w: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r>
              <w:rPr>
                <w:rFonts w:hint="eastAsia" w:ascii="宋体" w:hAnsi="宋体"/>
                <w:szCs w:val="21"/>
              </w:rPr>
              <w:t>2</w:t>
            </w:r>
          </w:p>
        </w:tc>
        <w:tc>
          <w:tcPr>
            <w:tcW w:w="1238" w:type="dxa"/>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rPr>
                <w:rFonts w:ascii="宋体" w:hAnsi="宋体"/>
                <w:szCs w:val="21"/>
              </w:rPr>
            </w:pPr>
            <w:r>
              <w:rPr>
                <w:rFonts w:hint="eastAsia" w:ascii="宋体" w:hAnsi="宋体"/>
                <w:szCs w:val="21"/>
              </w:rPr>
              <w:t>复习总结</w:t>
            </w:r>
          </w:p>
        </w:tc>
        <w:tc>
          <w:tcPr>
            <w:tcW w:w="744" w:type="dxa"/>
            <w:noWrap w:val="0"/>
            <w:vAlign w:val="center"/>
          </w:tcPr>
          <w:p>
            <w:pPr>
              <w:jc w:val="center"/>
              <w:rPr>
                <w:rFonts w:ascii="宋体" w:hAnsi="宋体"/>
                <w:szCs w:val="21"/>
              </w:rPr>
            </w:pPr>
            <w:r>
              <w:rPr>
                <w:rFonts w:hint="eastAsia" w:ascii="宋体" w:hAnsi="宋体"/>
                <w:szCs w:val="21"/>
              </w:rPr>
              <w:t>2</w:t>
            </w: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r>
              <w:rPr>
                <w:rFonts w:hint="eastAsia" w:ascii="宋体" w:hAnsi="宋体"/>
                <w:szCs w:val="21"/>
              </w:rPr>
              <w:t>2</w:t>
            </w:r>
          </w:p>
        </w:tc>
        <w:tc>
          <w:tcPr>
            <w:tcW w:w="1238" w:type="dxa"/>
            <w:noWrap w:val="0"/>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rPr>
                <w:rFonts w:ascii="宋体" w:hAnsi="宋体"/>
                <w:szCs w:val="21"/>
              </w:rPr>
            </w:pPr>
            <w:r>
              <w:rPr>
                <w:rFonts w:hint="eastAsia" w:ascii="宋体" w:hAnsi="宋体"/>
                <w:szCs w:val="21"/>
              </w:rPr>
              <w:t>合计</w:t>
            </w:r>
          </w:p>
        </w:tc>
        <w:tc>
          <w:tcPr>
            <w:tcW w:w="744" w:type="dxa"/>
            <w:noWrap w:val="0"/>
            <w:vAlign w:val="center"/>
          </w:tcPr>
          <w:p>
            <w:pPr>
              <w:jc w:val="center"/>
              <w:rPr>
                <w:rFonts w:ascii="宋体" w:hAnsi="宋体"/>
                <w:szCs w:val="21"/>
              </w:rPr>
            </w:pPr>
            <w:r>
              <w:rPr>
                <w:rFonts w:hint="eastAsia" w:ascii="宋体" w:hAnsi="宋体"/>
                <w:szCs w:val="21"/>
              </w:rPr>
              <w:t>26</w:t>
            </w:r>
          </w:p>
        </w:tc>
        <w:tc>
          <w:tcPr>
            <w:tcW w:w="720" w:type="dxa"/>
            <w:noWrap w:val="0"/>
            <w:vAlign w:val="center"/>
          </w:tcPr>
          <w:p>
            <w:pPr>
              <w:jc w:val="center"/>
              <w:rPr>
                <w:rFonts w:ascii="宋体" w:hAnsi="宋体"/>
                <w:szCs w:val="21"/>
              </w:rPr>
            </w:pPr>
          </w:p>
        </w:tc>
        <w:tc>
          <w:tcPr>
            <w:tcW w:w="720" w:type="dxa"/>
            <w:noWrap w:val="0"/>
            <w:vAlign w:val="center"/>
          </w:tcPr>
          <w:p>
            <w:pPr>
              <w:jc w:val="center"/>
              <w:rPr>
                <w:rFonts w:ascii="宋体" w:hAnsi="宋体"/>
                <w:szCs w:val="21"/>
              </w:rPr>
            </w:pPr>
            <w:r>
              <w:rPr>
                <w:rFonts w:hint="eastAsia" w:ascii="宋体" w:hAnsi="宋体"/>
                <w:szCs w:val="21"/>
              </w:rPr>
              <w:t>6</w:t>
            </w:r>
          </w:p>
        </w:tc>
        <w:tc>
          <w:tcPr>
            <w:tcW w:w="720" w:type="dxa"/>
            <w:noWrap w:val="0"/>
            <w:vAlign w:val="center"/>
          </w:tcPr>
          <w:p>
            <w:pPr>
              <w:jc w:val="center"/>
              <w:rPr>
                <w:rFonts w:ascii="宋体" w:hAnsi="宋体"/>
                <w:szCs w:val="21"/>
              </w:rPr>
            </w:pPr>
            <w:r>
              <w:rPr>
                <w:rFonts w:hint="eastAsia" w:ascii="宋体" w:hAnsi="宋体"/>
                <w:szCs w:val="21"/>
              </w:rPr>
              <w:t>16</w:t>
            </w:r>
          </w:p>
        </w:tc>
        <w:tc>
          <w:tcPr>
            <w:tcW w:w="720" w:type="dxa"/>
            <w:noWrap w:val="0"/>
            <w:vAlign w:val="center"/>
          </w:tcPr>
          <w:p>
            <w:pPr>
              <w:jc w:val="center"/>
              <w:rPr>
                <w:rFonts w:ascii="宋体" w:hAnsi="宋体"/>
                <w:szCs w:val="21"/>
              </w:rPr>
            </w:pPr>
            <w:r>
              <w:rPr>
                <w:rFonts w:hint="eastAsia" w:ascii="宋体" w:hAnsi="宋体"/>
                <w:szCs w:val="21"/>
              </w:rPr>
              <w:t>48</w:t>
            </w:r>
          </w:p>
        </w:tc>
        <w:tc>
          <w:tcPr>
            <w:tcW w:w="1238" w:type="dxa"/>
            <w:noWrap w:val="0"/>
            <w:vAlign w:val="center"/>
          </w:tcPr>
          <w:p>
            <w:pPr>
              <w:jc w:val="center"/>
              <w:rPr>
                <w:rFonts w:ascii="宋体" w:hAnsi="宋体"/>
                <w:szCs w:val="21"/>
              </w:rPr>
            </w:pPr>
          </w:p>
        </w:tc>
      </w:tr>
    </w:tbl>
    <w:p>
      <w:pPr>
        <w:ind w:left="-104" w:firstLine="537" w:firstLineChars="224"/>
        <w:rPr>
          <w:rFonts w:ascii="黑体" w:hAnsi="宋体" w:eastAsia="黑体"/>
          <w:sz w:val="24"/>
        </w:rPr>
      </w:pPr>
      <w:r>
        <w:rPr>
          <w:rFonts w:hint="eastAsia" w:ascii="黑体" w:hAnsi="宋体" w:eastAsia="黑体"/>
          <w:sz w:val="24"/>
        </w:rPr>
        <w:t>九、教材及参考资料</w:t>
      </w:r>
    </w:p>
    <w:p>
      <w:pPr>
        <w:spacing w:line="360" w:lineRule="exact"/>
        <w:ind w:left="-69" w:firstLine="470" w:firstLineChars="224"/>
        <w:rPr>
          <w:rFonts w:hint="eastAsia" w:ascii="宋体" w:hAnsi="宋体" w:cs="宋体"/>
          <w:szCs w:val="21"/>
        </w:rPr>
      </w:pPr>
      <w:r>
        <w:rPr>
          <w:rFonts w:hint="eastAsia" w:ascii="宋体" w:hAnsi="宋体" w:cs="宋体"/>
          <w:szCs w:val="21"/>
        </w:rPr>
        <w:t>1.教材：</w:t>
      </w:r>
    </w:p>
    <w:p>
      <w:pPr>
        <w:spacing w:line="360" w:lineRule="exact"/>
        <w:ind w:left="-69" w:firstLine="470" w:firstLineChars="224"/>
        <w:rPr>
          <w:rFonts w:hint="eastAsia" w:ascii="宋体" w:hAnsi="宋体" w:cs="宋体"/>
          <w:szCs w:val="21"/>
        </w:rPr>
      </w:pPr>
      <w:r>
        <w:rPr>
          <w:rFonts w:hint="eastAsia" w:ascii="宋体" w:hAnsi="宋体" w:cs="宋体"/>
          <w:szCs w:val="21"/>
        </w:rPr>
        <w:t>温秀梅、</w:t>
      </w:r>
      <w:r>
        <w:rPr>
          <w:rFonts w:hint="eastAsia" w:ascii="宋体" w:hAnsi="宋体" w:cs="宋体"/>
          <w:szCs w:val="21"/>
          <w:lang w:eastAsia="zh-CN"/>
        </w:rPr>
        <w:t>高丽婷、宋淑彩</w:t>
      </w:r>
      <w:r>
        <w:rPr>
          <w:rFonts w:hint="eastAsia" w:ascii="宋体" w:hAnsi="宋体" w:cs="宋体"/>
          <w:szCs w:val="21"/>
        </w:rPr>
        <w:t>主编《C++面向对象程序设计</w:t>
      </w:r>
      <w:r>
        <w:rPr>
          <w:rFonts w:hint="eastAsia" w:ascii="宋体" w:hAnsi="宋体" w:cs="宋体"/>
          <w:szCs w:val="21"/>
          <w:lang w:eastAsia="zh-CN"/>
        </w:rPr>
        <w:t>（</w:t>
      </w:r>
      <w:r>
        <w:rPr>
          <w:rFonts w:hint="eastAsia" w:ascii="宋体" w:hAnsi="宋体" w:cs="宋体"/>
          <w:szCs w:val="21"/>
          <w:lang w:val="en-US" w:eastAsia="zh-CN"/>
        </w:rPr>
        <w:t>Visual C++2010版</w:t>
      </w:r>
      <w:r>
        <w:rPr>
          <w:rFonts w:hint="eastAsia" w:ascii="宋体" w:hAnsi="宋体" w:cs="宋体"/>
          <w:szCs w:val="21"/>
          <w:lang w:eastAsia="zh-CN"/>
        </w:rPr>
        <w:t>）</w:t>
      </w:r>
      <w:r>
        <w:rPr>
          <w:rFonts w:hint="eastAsia" w:ascii="宋体" w:hAnsi="宋体" w:cs="宋体"/>
          <w:szCs w:val="21"/>
        </w:rPr>
        <w:t>》，北京：清华大学出版社，20</w:t>
      </w:r>
      <w:r>
        <w:rPr>
          <w:rFonts w:hint="eastAsia" w:ascii="宋体" w:hAnsi="宋体" w:cs="宋体"/>
          <w:szCs w:val="21"/>
          <w:lang w:val="en-US" w:eastAsia="zh-CN"/>
        </w:rPr>
        <w:t>20</w:t>
      </w:r>
      <w:r>
        <w:rPr>
          <w:rFonts w:hint="eastAsia" w:ascii="宋体" w:hAnsi="宋体" w:cs="宋体"/>
          <w:szCs w:val="21"/>
        </w:rPr>
        <w:t>年1</w:t>
      </w:r>
      <w:r>
        <w:rPr>
          <w:rFonts w:hint="eastAsia" w:ascii="宋体" w:hAnsi="宋体" w:cs="宋体"/>
          <w:szCs w:val="21"/>
          <w:lang w:val="en-US" w:eastAsia="zh-CN"/>
        </w:rPr>
        <w:t>0</w:t>
      </w:r>
      <w:r>
        <w:rPr>
          <w:rFonts w:hint="eastAsia" w:ascii="宋体" w:hAnsi="宋体" w:cs="宋体"/>
          <w:szCs w:val="21"/>
        </w:rPr>
        <w:t>月</w:t>
      </w:r>
    </w:p>
    <w:p>
      <w:pPr>
        <w:spacing w:line="360" w:lineRule="exact"/>
        <w:ind w:firstLine="420"/>
        <w:rPr>
          <w:rFonts w:hint="eastAsia" w:ascii="宋体" w:hAnsi="宋体" w:cs="宋体"/>
          <w:szCs w:val="21"/>
        </w:rPr>
      </w:pPr>
      <w:r>
        <w:rPr>
          <w:rFonts w:hint="eastAsia" w:ascii="宋体" w:hAnsi="宋体" w:cs="宋体"/>
          <w:szCs w:val="21"/>
        </w:rPr>
        <w:t>2.参考资料：</w:t>
      </w:r>
    </w:p>
    <w:p>
      <w:r>
        <w:rPr>
          <w:rFonts w:hint="eastAsia" w:ascii="宋体" w:hAnsi="宋体" w:cs="宋体"/>
          <w:szCs w:val="21"/>
        </w:rPr>
        <w:t>郑莉等编著《C++语言程序设计》（第4版），北京：清华大学出版社，2010年7月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877CC"/>
    <w:rsid w:val="081877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2020-11-06T11:49:00Z</dcterms:created>
  <dc:creator>Administrator</dc:creator>
  <cp:lastModifiedBy>Administrator</cp:lastModifiedBy>
  <dcterms:modified xsi:type="dcterms:W3CDTF">2020-11-06T11:50:01Z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