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85CB4" w14:textId="77777777" w:rsidR="002C2858" w:rsidRDefault="0090422D">
      <w:pPr>
        <w:pStyle w:val="1"/>
      </w:pPr>
      <w:bookmarkStart w:id="0" w:name="_Toc1596193823"/>
      <w:r>
        <w:rPr>
          <w:rFonts w:hint="eastAsia"/>
        </w:rPr>
        <w:t>教学大纲</w:t>
      </w:r>
      <w:bookmarkEnd w:id="0"/>
    </w:p>
    <w:p w14:paraId="1E1930B2" w14:textId="77777777" w:rsidR="002C2858" w:rsidRDefault="0090422D">
      <w:pPr>
        <w:spacing w:beforeLines="50" w:before="156" w:afterLines="50" w:after="156" w:line="360" w:lineRule="auto"/>
        <w:jc w:val="left"/>
        <w:rPr>
          <w:b/>
          <w:sz w:val="28"/>
          <w:szCs w:val="28"/>
        </w:rPr>
      </w:pPr>
      <w:bookmarkStart w:id="1" w:name="_Toc1245139743_WPSOffice_Level1"/>
      <w:r>
        <w:rPr>
          <w:rFonts w:hint="eastAsia"/>
          <w:b/>
          <w:sz w:val="28"/>
          <w:szCs w:val="28"/>
        </w:rPr>
        <w:t>一、课程的性质、目的及任务</w:t>
      </w:r>
      <w:bookmarkEnd w:id="1"/>
    </w:p>
    <w:p w14:paraId="476DE532" w14:textId="77777777" w:rsidR="002C2858" w:rsidRDefault="0090422D">
      <w:pPr>
        <w:spacing w:line="440" w:lineRule="exact"/>
        <w:ind w:firstLine="478"/>
        <w:jc w:val="left"/>
        <w:rPr>
          <w:sz w:val="24"/>
          <w:szCs w:val="21"/>
        </w:rPr>
      </w:pPr>
      <w:r>
        <w:rPr>
          <w:sz w:val="24"/>
        </w:rPr>
        <w:t>本课程是一门</w:t>
      </w:r>
      <w:r>
        <w:rPr>
          <w:rFonts w:hint="eastAsia"/>
          <w:sz w:val="24"/>
        </w:rPr>
        <w:t>面向</w:t>
      </w:r>
      <w:r>
        <w:rPr>
          <w:rFonts w:hint="eastAsia"/>
          <w:sz w:val="24"/>
          <w:lang w:eastAsia="zh-Hans"/>
        </w:rPr>
        <w:t>计算机类及相关</w:t>
      </w:r>
      <w:r>
        <w:rPr>
          <w:rFonts w:hint="eastAsia"/>
          <w:sz w:val="24"/>
        </w:rPr>
        <w:t>学生开设的专业基础</w:t>
      </w:r>
      <w:r>
        <w:rPr>
          <w:sz w:val="24"/>
        </w:rPr>
        <w:t>必修课</w:t>
      </w:r>
      <w:r>
        <w:rPr>
          <w:rFonts w:hint="eastAsia"/>
          <w:sz w:val="24"/>
        </w:rPr>
        <w:t>，课程</w:t>
      </w:r>
      <w:r>
        <w:rPr>
          <w:rFonts w:hint="eastAsia"/>
          <w:sz w:val="24"/>
          <w:szCs w:val="21"/>
        </w:rPr>
        <w:t>具有较强的理论性、实用性、可操作性和前沿性。课程理论与实践紧密结合。</w:t>
      </w:r>
    </w:p>
    <w:p w14:paraId="5DFE8268" w14:textId="77777777" w:rsidR="002C2858" w:rsidRDefault="0090422D">
      <w:pPr>
        <w:spacing w:line="440" w:lineRule="exact"/>
        <w:ind w:firstLine="478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目的在于使学生全面地学习</w:t>
      </w:r>
      <w:r>
        <w:rPr>
          <w:sz w:val="24"/>
        </w:rPr>
        <w:t>数据库的基本原理、方法，能</w:t>
      </w:r>
      <w:r>
        <w:rPr>
          <w:rFonts w:hint="eastAsia"/>
          <w:sz w:val="24"/>
        </w:rPr>
        <w:t>应用</w:t>
      </w:r>
      <w:r>
        <w:rPr>
          <w:sz w:val="24"/>
        </w:rPr>
        <w:t>现有的数据库管理</w:t>
      </w:r>
      <w:r>
        <w:rPr>
          <w:rFonts w:hint="eastAsia"/>
          <w:sz w:val="24"/>
        </w:rPr>
        <w:t>软件</w:t>
      </w:r>
      <w:r>
        <w:rPr>
          <w:sz w:val="24"/>
        </w:rPr>
        <w:t>及</w:t>
      </w:r>
      <w:r>
        <w:rPr>
          <w:rFonts w:hint="eastAsia"/>
          <w:sz w:val="24"/>
        </w:rPr>
        <w:t>软件</w:t>
      </w:r>
      <w:r>
        <w:rPr>
          <w:sz w:val="24"/>
        </w:rPr>
        <w:t>开发工具</w:t>
      </w:r>
      <w:r>
        <w:rPr>
          <w:rFonts w:hint="eastAsia"/>
          <w:sz w:val="24"/>
        </w:rPr>
        <w:t>，掌握数据库结构设计和数据库应用系统开发的方法；</w:t>
      </w:r>
      <w:r>
        <w:rPr>
          <w:sz w:val="24"/>
        </w:rPr>
        <w:t>使学生了解数据库系统的研究与发展</w:t>
      </w:r>
      <w:r>
        <w:rPr>
          <w:rFonts w:hint="eastAsia"/>
          <w:sz w:val="24"/>
          <w:szCs w:val="21"/>
        </w:rPr>
        <w:t>。</w:t>
      </w:r>
    </w:p>
    <w:p w14:paraId="07DDC86B" w14:textId="77777777" w:rsidR="002C2858" w:rsidRDefault="0090422D">
      <w:pPr>
        <w:spacing w:line="440" w:lineRule="exact"/>
        <w:ind w:firstLine="478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任务是使学生打下良好的数据库基础，掌握基本原理，能够针对具体应用设计合理的</w:t>
      </w:r>
      <w:r>
        <w:rPr>
          <w:rFonts w:hint="eastAsia"/>
          <w:sz w:val="24"/>
        </w:rPr>
        <w:t>数据库结构</w:t>
      </w:r>
      <w:r>
        <w:rPr>
          <w:rFonts w:hint="eastAsia"/>
          <w:sz w:val="24"/>
          <w:szCs w:val="21"/>
        </w:rPr>
        <w:t>，培养学生综合分析、设计以及</w:t>
      </w:r>
      <w:r>
        <w:rPr>
          <w:sz w:val="24"/>
        </w:rPr>
        <w:t>开发数据库应用系统</w:t>
      </w:r>
      <w:r>
        <w:rPr>
          <w:rFonts w:hint="eastAsia"/>
          <w:sz w:val="24"/>
        </w:rPr>
        <w:t>的</w:t>
      </w:r>
      <w:r>
        <w:rPr>
          <w:rFonts w:hint="eastAsia"/>
          <w:sz w:val="24"/>
          <w:szCs w:val="21"/>
        </w:rPr>
        <w:t>能力。</w:t>
      </w:r>
    </w:p>
    <w:p w14:paraId="625E7547" w14:textId="77777777" w:rsidR="002C2858" w:rsidRDefault="0090422D">
      <w:pPr>
        <w:spacing w:beforeLines="50" w:before="156" w:afterLines="50" w:after="156" w:line="360" w:lineRule="auto"/>
        <w:jc w:val="left"/>
        <w:rPr>
          <w:b/>
          <w:sz w:val="28"/>
          <w:szCs w:val="28"/>
        </w:rPr>
      </w:pPr>
      <w:bookmarkStart w:id="2" w:name="_Toc1983004233_WPSOffice_Level1"/>
      <w:r>
        <w:rPr>
          <w:rFonts w:hint="eastAsia"/>
          <w:b/>
          <w:sz w:val="28"/>
          <w:szCs w:val="28"/>
        </w:rPr>
        <w:t>二、课程目标</w:t>
      </w:r>
      <w:bookmarkEnd w:id="2"/>
    </w:p>
    <w:p w14:paraId="5CC61EC6" w14:textId="77777777" w:rsidR="002C2858" w:rsidRDefault="0090422D">
      <w:pPr>
        <w:spacing w:line="440" w:lineRule="exact"/>
        <w:ind w:firstLine="478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通过理论教学和实践活动达到以下课程目标，如表</w:t>
      </w:r>
      <w:r>
        <w:rPr>
          <w:rFonts w:hint="eastAsia"/>
          <w:sz w:val="24"/>
          <w:szCs w:val="21"/>
        </w:rPr>
        <w:t>1</w:t>
      </w:r>
      <w:r>
        <w:rPr>
          <w:rFonts w:hint="eastAsia"/>
          <w:sz w:val="24"/>
          <w:szCs w:val="21"/>
        </w:rPr>
        <w:t>所示。</w:t>
      </w:r>
    </w:p>
    <w:tbl>
      <w:tblPr>
        <w:tblpPr w:leftFromText="180" w:rightFromText="180" w:vertAnchor="text" w:horzAnchor="page" w:tblpX="1754" w:tblpY="468"/>
        <w:tblOverlap w:val="never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6061"/>
      </w:tblGrid>
      <w:tr w:rsidR="002C2858" w14:paraId="3DFC8867" w14:textId="77777777">
        <w:trPr>
          <w:trHeight w:val="1134"/>
          <w:tblHeader/>
        </w:trPr>
        <w:tc>
          <w:tcPr>
            <w:tcW w:w="1346" w:type="pct"/>
          </w:tcPr>
          <w:p w14:paraId="3797870B" w14:textId="77777777" w:rsidR="002C2858" w:rsidRDefault="002C2858">
            <w:pPr>
              <w:snapToGrid w:val="0"/>
              <w:jc w:val="center"/>
              <w:rPr>
                <w:rFonts w:ascii="华文宋体" w:eastAsia="华文宋体" w:hAnsi="华文宋体" w:cs="华文宋体"/>
                <w:b/>
                <w:bCs/>
                <w:szCs w:val="21"/>
                <w:lang w:eastAsia="zh-Hans"/>
              </w:rPr>
            </w:pPr>
          </w:p>
          <w:p w14:paraId="4B24872A" w14:textId="77777777" w:rsidR="002C2858" w:rsidRDefault="002C2858">
            <w:pPr>
              <w:snapToGrid w:val="0"/>
              <w:jc w:val="center"/>
              <w:rPr>
                <w:rFonts w:ascii="华文宋体" w:eastAsia="华文宋体" w:hAnsi="华文宋体" w:cs="华文宋体"/>
                <w:b/>
                <w:bCs/>
                <w:szCs w:val="21"/>
                <w:lang w:eastAsia="zh-Hans"/>
              </w:rPr>
            </w:pPr>
          </w:p>
          <w:p w14:paraId="53622BC0" w14:textId="77777777" w:rsidR="002C2858" w:rsidRDefault="0090422D">
            <w:pPr>
              <w:snapToGrid w:val="0"/>
              <w:rPr>
                <w:rFonts w:ascii="华文宋体" w:eastAsia="华文宋体" w:hAnsi="华文宋体" w:cs="华文宋体"/>
                <w:b/>
                <w:bCs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b/>
                <w:bCs/>
                <w:szCs w:val="21"/>
                <w:lang w:eastAsia="zh-Hans"/>
              </w:rPr>
              <w:t>课程目</w:t>
            </w:r>
            <w:r>
              <w:rPr>
                <w:rFonts w:ascii="华文宋体" w:eastAsia="华文宋体" w:hAnsi="华文宋体" w:cs="华文宋体" w:hint="eastAsia"/>
                <w:b/>
                <w:bCs/>
                <w:szCs w:val="21"/>
              </w:rPr>
              <w:t>标</w:t>
            </w:r>
          </w:p>
          <w:p w14:paraId="78354840" w14:textId="77777777" w:rsidR="002C2858" w:rsidRDefault="0090422D">
            <w:pPr>
              <w:jc w:val="center"/>
              <w:rPr>
                <w:rFonts w:ascii="华文宋体" w:eastAsia="华文宋体" w:hAnsi="华文宋体" w:cs="华文宋体"/>
                <w:b/>
                <w:bCs/>
                <w:szCs w:val="21"/>
              </w:rPr>
            </w:pPr>
            <w:r>
              <w:rPr>
                <w:rFonts w:ascii="华文宋体" w:eastAsia="华文宋体" w:hAnsi="华文宋体" w:cs="华文宋体" w:hint="eastAsia"/>
                <w:b/>
                <w:bCs/>
                <w:szCs w:val="21"/>
              </w:rPr>
              <w:t>能力培养</w:t>
            </w:r>
          </w:p>
        </w:tc>
        <w:tc>
          <w:tcPr>
            <w:tcW w:w="3653" w:type="pct"/>
            <w:vAlign w:val="center"/>
          </w:tcPr>
          <w:p w14:paraId="2F21C7D8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知识能力培养</w:t>
            </w:r>
          </w:p>
        </w:tc>
      </w:tr>
      <w:tr w:rsidR="002C2858" w14:paraId="2113D1EF" w14:textId="77777777">
        <w:tc>
          <w:tcPr>
            <w:tcW w:w="1346" w:type="pct"/>
            <w:vAlign w:val="center"/>
          </w:tcPr>
          <w:p w14:paraId="1C09B694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课程目标</w:t>
            </w:r>
            <w:r>
              <w:rPr>
                <w:rFonts w:hint="eastAsia"/>
                <w:b/>
                <w:bCs/>
                <w:szCs w:val="21"/>
              </w:rPr>
              <w:t>1</w:t>
            </w:r>
          </w:p>
        </w:tc>
        <w:tc>
          <w:tcPr>
            <w:tcW w:w="3653" w:type="pct"/>
          </w:tcPr>
          <w:p w14:paraId="3BAE1978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掌握</w:t>
            </w:r>
            <w:r>
              <w:rPr>
                <w:rFonts w:ascii="宋体" w:hAnsi="宋体" w:cs="宋体"/>
                <w:szCs w:val="21"/>
              </w:rPr>
              <w:t>数据库</w:t>
            </w:r>
            <w:r>
              <w:rPr>
                <w:rFonts w:ascii="宋体" w:hAnsi="宋体" w:cs="宋体" w:hint="eastAsia"/>
                <w:szCs w:val="21"/>
              </w:rPr>
              <w:t>系统基础知识，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并能正确表达数据库领域的问题。</w:t>
            </w:r>
            <w:r>
              <w:rPr>
                <w:rFonts w:ascii="宋体" w:hAnsi="宋体" w:cs="宋体"/>
                <w:szCs w:val="21"/>
              </w:rPr>
              <w:t>包括</w:t>
            </w:r>
            <w:r>
              <w:rPr>
                <w:rFonts w:ascii="宋体" w:hAnsi="宋体" w:cs="宋体" w:hint="eastAsia"/>
                <w:szCs w:val="21"/>
              </w:rPr>
              <w:t>数据、数据库、数据库管理系统及数据库系统等基本概念，数据管理技术的发展，数据模型，数据库系统结构，关系数据库及标准</w:t>
            </w:r>
            <w:r>
              <w:rPr>
                <w:rFonts w:ascii="宋体" w:hAnsi="宋体" w:cs="宋体" w:hint="eastAsia"/>
                <w:szCs w:val="21"/>
              </w:rPr>
              <w:t>SQL</w:t>
            </w:r>
            <w:r>
              <w:rPr>
                <w:rFonts w:ascii="宋体" w:hAnsi="宋体" w:cs="宋体" w:hint="eastAsia"/>
                <w:szCs w:val="21"/>
              </w:rPr>
              <w:t>，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关系规范化理论、数据库设计方法及</w:t>
            </w:r>
            <w:r>
              <w:rPr>
                <w:rFonts w:ascii="宋体" w:hAnsi="宋体" w:cs="宋体" w:hint="eastAsia"/>
                <w:szCs w:val="21"/>
              </w:rPr>
              <w:t>数据库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安全管理与保护机制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</w:tr>
      <w:tr w:rsidR="002C2858" w14:paraId="41BA1577" w14:textId="77777777">
        <w:tc>
          <w:tcPr>
            <w:tcW w:w="1346" w:type="pct"/>
            <w:vAlign w:val="center"/>
          </w:tcPr>
          <w:p w14:paraId="1069804A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课程目标</w:t>
            </w:r>
            <w:r>
              <w:rPr>
                <w:rFonts w:hint="eastAsia"/>
                <w:b/>
                <w:bCs/>
                <w:szCs w:val="21"/>
              </w:rPr>
              <w:t>2</w:t>
            </w:r>
          </w:p>
        </w:tc>
        <w:tc>
          <w:tcPr>
            <w:tcW w:w="3653" w:type="pct"/>
            <w:vAlign w:val="center"/>
          </w:tcPr>
          <w:p w14:paraId="3A6B4EC8" w14:textId="77777777" w:rsidR="002C2858" w:rsidRDefault="0090422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eastAsia="zh-Hans"/>
              </w:rPr>
              <w:t>能够对具体的实际问题进行分析；掌握数据库应用系统的分析及设计方法</w:t>
            </w:r>
            <w:r>
              <w:rPr>
                <w:rFonts w:ascii="宋体" w:hAnsi="宋体" w:cs="宋体" w:hint="eastAsia"/>
                <w:szCs w:val="21"/>
              </w:rPr>
              <w:t>。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包括需求分析、数据库结构设计及优化、数据库行为设计及数据库的运行和维护。</w:t>
            </w:r>
          </w:p>
        </w:tc>
      </w:tr>
      <w:tr w:rsidR="002C2858" w14:paraId="1D68AA95" w14:textId="77777777">
        <w:tc>
          <w:tcPr>
            <w:tcW w:w="1346" w:type="pct"/>
            <w:vAlign w:val="center"/>
          </w:tcPr>
          <w:p w14:paraId="1AD642A9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课程目标</w:t>
            </w:r>
            <w:r>
              <w:rPr>
                <w:rFonts w:hint="eastAsia"/>
                <w:b/>
                <w:bCs/>
                <w:szCs w:val="21"/>
              </w:rPr>
              <w:t>3</w:t>
            </w:r>
          </w:p>
        </w:tc>
        <w:tc>
          <w:tcPr>
            <w:tcW w:w="3653" w:type="pct"/>
          </w:tcPr>
          <w:p w14:paraId="28C80B5D" w14:textId="77777777" w:rsidR="002C2858" w:rsidRDefault="0090422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eastAsia="zh-Hans"/>
              </w:rPr>
              <w:t>能够根据数据库设计原理及方法分析及评价数据库设计过程；掌握评价数据库系统的有效性及合理性的科学方法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</w:tc>
      </w:tr>
      <w:tr w:rsidR="002C2858" w14:paraId="774C856A" w14:textId="77777777">
        <w:tc>
          <w:tcPr>
            <w:tcW w:w="1346" w:type="pct"/>
            <w:vAlign w:val="center"/>
          </w:tcPr>
          <w:p w14:paraId="5364C7A8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课程目标</w:t>
            </w:r>
            <w:r>
              <w:rPr>
                <w:rFonts w:hint="eastAsia"/>
                <w:b/>
                <w:bCs/>
                <w:szCs w:val="21"/>
              </w:rPr>
              <w:t>4</w:t>
            </w:r>
          </w:p>
        </w:tc>
        <w:tc>
          <w:tcPr>
            <w:tcW w:w="3653" w:type="pct"/>
          </w:tcPr>
          <w:p w14:paraId="5C4C5457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学习数据库的发展历程和数据管理技术的新发展，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理解数据库产业与计算机产业发展的关系。</w:t>
            </w:r>
          </w:p>
        </w:tc>
      </w:tr>
    </w:tbl>
    <w:p w14:paraId="4DA71E5B" w14:textId="77777777" w:rsidR="002C2858" w:rsidRDefault="0090422D">
      <w:pPr>
        <w:pStyle w:val="a8"/>
        <w:spacing w:line="360" w:lineRule="auto"/>
        <w:jc w:val="center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表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1 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课程目标分解描述</w:t>
      </w:r>
    </w:p>
    <w:p w14:paraId="1F4463CD" w14:textId="77777777" w:rsidR="002C2858" w:rsidRDefault="0090422D">
      <w:pPr>
        <w:spacing w:line="440" w:lineRule="exact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课程目标与毕业要求指标点的对应关系如表</w:t>
      </w:r>
      <w:r>
        <w:rPr>
          <w:rFonts w:hint="eastAsia"/>
          <w:sz w:val="24"/>
          <w:szCs w:val="21"/>
        </w:rPr>
        <w:t>2</w:t>
      </w:r>
      <w:r>
        <w:rPr>
          <w:rFonts w:hint="eastAsia"/>
          <w:sz w:val="24"/>
          <w:szCs w:val="21"/>
        </w:rPr>
        <w:t>所示。</w:t>
      </w:r>
    </w:p>
    <w:p w14:paraId="1DB561AD" w14:textId="77777777" w:rsidR="002C2858" w:rsidRDefault="0090422D">
      <w:pPr>
        <w:pStyle w:val="a8"/>
        <w:spacing w:line="360" w:lineRule="auto"/>
        <w:jc w:val="center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表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2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课程目标与毕业要求对应关系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4839"/>
        <w:gridCol w:w="446"/>
        <w:gridCol w:w="446"/>
        <w:gridCol w:w="446"/>
        <w:gridCol w:w="463"/>
      </w:tblGrid>
      <w:tr w:rsidR="002C2858" w14:paraId="0B6B8ED1" w14:textId="77777777">
        <w:trPr>
          <w:trHeight w:val="444"/>
          <w:tblHeader/>
          <w:jc w:val="center"/>
        </w:trPr>
        <w:tc>
          <w:tcPr>
            <w:tcW w:w="996" w:type="pct"/>
            <w:vMerge w:val="restart"/>
            <w:vAlign w:val="center"/>
          </w:tcPr>
          <w:p w14:paraId="5270F826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毕业要求</w:t>
            </w:r>
          </w:p>
        </w:tc>
        <w:tc>
          <w:tcPr>
            <w:tcW w:w="2916" w:type="pct"/>
            <w:vMerge w:val="restart"/>
            <w:vAlign w:val="center"/>
          </w:tcPr>
          <w:p w14:paraId="52EC9C86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指标点</w:t>
            </w:r>
          </w:p>
        </w:tc>
        <w:tc>
          <w:tcPr>
            <w:tcW w:w="1086" w:type="pct"/>
            <w:gridSpan w:val="4"/>
            <w:vAlign w:val="center"/>
          </w:tcPr>
          <w:p w14:paraId="5A3DAEE6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课程目标</w:t>
            </w:r>
          </w:p>
        </w:tc>
      </w:tr>
      <w:tr w:rsidR="002C2858" w14:paraId="5F1A5314" w14:textId="77777777">
        <w:trPr>
          <w:tblHeader/>
          <w:jc w:val="center"/>
        </w:trPr>
        <w:tc>
          <w:tcPr>
            <w:tcW w:w="996" w:type="pct"/>
            <w:vMerge/>
            <w:vAlign w:val="center"/>
          </w:tcPr>
          <w:p w14:paraId="38529290" w14:textId="77777777" w:rsidR="002C2858" w:rsidRDefault="002C2858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2916" w:type="pct"/>
            <w:vMerge/>
            <w:vAlign w:val="center"/>
          </w:tcPr>
          <w:p w14:paraId="52CD5F59" w14:textId="77777777" w:rsidR="002C2858" w:rsidRDefault="002C2858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269" w:type="pct"/>
            <w:vAlign w:val="center"/>
          </w:tcPr>
          <w:p w14:paraId="2BCFCCA6" w14:textId="77777777" w:rsidR="002C2858" w:rsidRDefault="0090422D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</w:t>
            </w:r>
          </w:p>
        </w:tc>
        <w:tc>
          <w:tcPr>
            <w:tcW w:w="269" w:type="pct"/>
            <w:vAlign w:val="center"/>
          </w:tcPr>
          <w:p w14:paraId="5DEAC4AF" w14:textId="77777777" w:rsidR="002C2858" w:rsidRDefault="0090422D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</w:t>
            </w:r>
          </w:p>
        </w:tc>
        <w:tc>
          <w:tcPr>
            <w:tcW w:w="269" w:type="pct"/>
            <w:vAlign w:val="center"/>
          </w:tcPr>
          <w:p w14:paraId="12885940" w14:textId="77777777" w:rsidR="002C2858" w:rsidRDefault="0090422D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3</w:t>
            </w:r>
          </w:p>
        </w:tc>
        <w:tc>
          <w:tcPr>
            <w:tcW w:w="277" w:type="pct"/>
          </w:tcPr>
          <w:p w14:paraId="13D4A067" w14:textId="77777777" w:rsidR="002C2858" w:rsidRDefault="0090422D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4</w:t>
            </w:r>
          </w:p>
        </w:tc>
      </w:tr>
      <w:tr w:rsidR="002C2858" w14:paraId="70FEF2C6" w14:textId="77777777">
        <w:trPr>
          <w:jc w:val="center"/>
        </w:trPr>
        <w:tc>
          <w:tcPr>
            <w:tcW w:w="996" w:type="pct"/>
            <w:vAlign w:val="center"/>
          </w:tcPr>
          <w:p w14:paraId="0FF200EF" w14:textId="77777777" w:rsidR="002C2858" w:rsidRDefault="0090422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毕业要求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2</w:t>
            </w:r>
          </w:p>
          <w:p w14:paraId="521A7C0F" w14:textId="77777777" w:rsidR="002C2858" w:rsidRDefault="0090422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问题分析</w:t>
            </w:r>
          </w:p>
        </w:tc>
        <w:tc>
          <w:tcPr>
            <w:tcW w:w="2916" w:type="pct"/>
            <w:vAlign w:val="center"/>
          </w:tcPr>
          <w:p w14:paraId="5D161DDE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2-2</w:t>
            </w:r>
            <w:r>
              <w:rPr>
                <w:rFonts w:ascii="宋体" w:hAnsi="宋体" w:cs="宋体" w:hint="eastAsia"/>
                <w:szCs w:val="21"/>
              </w:rPr>
              <w:t>能够运用软件体系结构、数据库原理等专业知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识，综合工程科学原理和数学模型，正确表达软件工程问题；</w:t>
            </w:r>
          </w:p>
        </w:tc>
        <w:tc>
          <w:tcPr>
            <w:tcW w:w="269" w:type="pct"/>
          </w:tcPr>
          <w:p w14:paraId="3484C65C" w14:textId="77777777" w:rsidR="002C2858" w:rsidRDefault="0090422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★</w:t>
            </w:r>
          </w:p>
        </w:tc>
        <w:tc>
          <w:tcPr>
            <w:tcW w:w="269" w:type="pct"/>
          </w:tcPr>
          <w:p w14:paraId="64BA82CC" w14:textId="77777777" w:rsidR="002C2858" w:rsidRDefault="002C2858">
            <w:pPr>
              <w:jc w:val="left"/>
              <w:rPr>
                <w:szCs w:val="21"/>
              </w:rPr>
            </w:pPr>
          </w:p>
        </w:tc>
        <w:tc>
          <w:tcPr>
            <w:tcW w:w="269" w:type="pct"/>
          </w:tcPr>
          <w:p w14:paraId="6238C1F8" w14:textId="77777777" w:rsidR="002C2858" w:rsidRDefault="002C2858">
            <w:pPr>
              <w:jc w:val="left"/>
              <w:rPr>
                <w:szCs w:val="21"/>
              </w:rPr>
            </w:pPr>
          </w:p>
        </w:tc>
        <w:tc>
          <w:tcPr>
            <w:tcW w:w="277" w:type="pct"/>
          </w:tcPr>
          <w:p w14:paraId="36763C95" w14:textId="77777777" w:rsidR="002C2858" w:rsidRDefault="002C2858">
            <w:pPr>
              <w:jc w:val="left"/>
              <w:rPr>
                <w:szCs w:val="21"/>
              </w:rPr>
            </w:pPr>
          </w:p>
        </w:tc>
      </w:tr>
      <w:tr w:rsidR="002C2858" w14:paraId="2C40D005" w14:textId="77777777">
        <w:trPr>
          <w:jc w:val="center"/>
        </w:trPr>
        <w:tc>
          <w:tcPr>
            <w:tcW w:w="996" w:type="pct"/>
            <w:vAlign w:val="center"/>
          </w:tcPr>
          <w:p w14:paraId="7FB47D2D" w14:textId="77777777" w:rsidR="002C2858" w:rsidRDefault="0090422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毕业要求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3</w:t>
            </w:r>
          </w:p>
          <w:p w14:paraId="4A33333D" w14:textId="77777777" w:rsidR="002C2858" w:rsidRDefault="0090422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设计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/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开发解决方案</w:t>
            </w:r>
          </w:p>
        </w:tc>
        <w:tc>
          <w:tcPr>
            <w:tcW w:w="2916" w:type="pct"/>
            <w:vAlign w:val="center"/>
          </w:tcPr>
          <w:p w14:paraId="294189CC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3-3</w:t>
            </w:r>
            <w:r>
              <w:rPr>
                <w:rFonts w:ascii="宋体" w:hAnsi="宋体" w:cs="宋体" w:hint="eastAsia"/>
                <w:szCs w:val="21"/>
              </w:rPr>
              <w:t>能够使用程序开发、数据库等专业知识有效进行软件系统设计与实现，在设计中体现创新思路</w:t>
            </w:r>
          </w:p>
        </w:tc>
        <w:tc>
          <w:tcPr>
            <w:tcW w:w="269" w:type="pct"/>
          </w:tcPr>
          <w:p w14:paraId="52501A65" w14:textId="77777777" w:rsidR="002C2858" w:rsidRDefault="002C2858">
            <w:pPr>
              <w:jc w:val="left"/>
              <w:rPr>
                <w:szCs w:val="21"/>
              </w:rPr>
            </w:pPr>
          </w:p>
        </w:tc>
        <w:tc>
          <w:tcPr>
            <w:tcW w:w="269" w:type="pct"/>
          </w:tcPr>
          <w:p w14:paraId="661172E0" w14:textId="77777777" w:rsidR="002C2858" w:rsidRDefault="0090422D">
            <w:pPr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★</w:t>
            </w:r>
          </w:p>
        </w:tc>
        <w:tc>
          <w:tcPr>
            <w:tcW w:w="269" w:type="pct"/>
          </w:tcPr>
          <w:p w14:paraId="4670E194" w14:textId="77777777" w:rsidR="002C2858" w:rsidRDefault="002C2858">
            <w:pPr>
              <w:jc w:val="left"/>
              <w:rPr>
                <w:szCs w:val="21"/>
              </w:rPr>
            </w:pPr>
          </w:p>
        </w:tc>
        <w:tc>
          <w:tcPr>
            <w:tcW w:w="277" w:type="pct"/>
          </w:tcPr>
          <w:p w14:paraId="738ABB50" w14:textId="77777777" w:rsidR="002C2858" w:rsidRDefault="002C2858">
            <w:pPr>
              <w:jc w:val="left"/>
              <w:rPr>
                <w:szCs w:val="21"/>
              </w:rPr>
            </w:pPr>
          </w:p>
        </w:tc>
      </w:tr>
      <w:tr w:rsidR="002C2858" w14:paraId="1F2DAB55" w14:textId="77777777">
        <w:trPr>
          <w:jc w:val="center"/>
        </w:trPr>
        <w:tc>
          <w:tcPr>
            <w:tcW w:w="996" w:type="pct"/>
            <w:vAlign w:val="center"/>
          </w:tcPr>
          <w:p w14:paraId="4D790F48" w14:textId="77777777" w:rsidR="002C2858" w:rsidRDefault="0090422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毕业要求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4</w:t>
            </w:r>
          </w:p>
          <w:p w14:paraId="384C113A" w14:textId="77777777" w:rsidR="002C2858" w:rsidRDefault="0090422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研究</w:t>
            </w:r>
          </w:p>
        </w:tc>
        <w:tc>
          <w:tcPr>
            <w:tcW w:w="2916" w:type="pct"/>
            <w:vAlign w:val="center"/>
          </w:tcPr>
          <w:p w14:paraId="593DB044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4-4</w:t>
            </w:r>
            <w:r>
              <w:rPr>
                <w:rFonts w:ascii="宋体" w:hAnsi="宋体" w:cs="宋体" w:hint="eastAsia"/>
                <w:szCs w:val="21"/>
              </w:rPr>
              <w:t>能够对实验结果进行分析和解释，并通过信息综合得到合理有效的结论</w:t>
            </w:r>
          </w:p>
        </w:tc>
        <w:tc>
          <w:tcPr>
            <w:tcW w:w="269" w:type="pct"/>
          </w:tcPr>
          <w:p w14:paraId="2EA00482" w14:textId="77777777" w:rsidR="002C2858" w:rsidRDefault="002C2858">
            <w:pPr>
              <w:jc w:val="left"/>
              <w:rPr>
                <w:szCs w:val="21"/>
              </w:rPr>
            </w:pPr>
          </w:p>
        </w:tc>
        <w:tc>
          <w:tcPr>
            <w:tcW w:w="269" w:type="pct"/>
          </w:tcPr>
          <w:p w14:paraId="4BD9C6F8" w14:textId="77777777" w:rsidR="002C2858" w:rsidRDefault="002C2858">
            <w:pPr>
              <w:jc w:val="left"/>
              <w:rPr>
                <w:szCs w:val="21"/>
              </w:rPr>
            </w:pPr>
          </w:p>
        </w:tc>
        <w:tc>
          <w:tcPr>
            <w:tcW w:w="269" w:type="pct"/>
          </w:tcPr>
          <w:p w14:paraId="7CB2E677" w14:textId="77777777" w:rsidR="002C2858" w:rsidRDefault="0090422D">
            <w:pPr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★</w:t>
            </w:r>
          </w:p>
        </w:tc>
        <w:tc>
          <w:tcPr>
            <w:tcW w:w="277" w:type="pct"/>
          </w:tcPr>
          <w:p w14:paraId="76406348" w14:textId="77777777" w:rsidR="002C2858" w:rsidRDefault="002C2858">
            <w:pPr>
              <w:jc w:val="left"/>
              <w:rPr>
                <w:szCs w:val="21"/>
              </w:rPr>
            </w:pPr>
          </w:p>
        </w:tc>
      </w:tr>
      <w:tr w:rsidR="002C2858" w14:paraId="4D15E008" w14:textId="77777777">
        <w:trPr>
          <w:jc w:val="center"/>
        </w:trPr>
        <w:tc>
          <w:tcPr>
            <w:tcW w:w="996" w:type="pct"/>
            <w:vAlign w:val="center"/>
          </w:tcPr>
          <w:p w14:paraId="36129E31" w14:textId="77777777" w:rsidR="002C2858" w:rsidRDefault="0090422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毕业要求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5</w:t>
            </w:r>
          </w:p>
          <w:p w14:paraId="034B8E21" w14:textId="77777777" w:rsidR="002C2858" w:rsidRDefault="0090422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使用现代工具</w:t>
            </w:r>
          </w:p>
        </w:tc>
        <w:tc>
          <w:tcPr>
            <w:tcW w:w="2916" w:type="pct"/>
            <w:vAlign w:val="center"/>
          </w:tcPr>
          <w:p w14:paraId="049830AE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5-1</w:t>
            </w:r>
            <w:r>
              <w:rPr>
                <w:rFonts w:ascii="宋体" w:hAnsi="宋体" w:cs="宋体" w:hint="eastAsia"/>
                <w:szCs w:val="21"/>
              </w:rPr>
              <w:t>能够理解本专业常用的测试工具、仿真软件、编程语言及操作系统的使用原理和方法</w:t>
            </w:r>
          </w:p>
        </w:tc>
        <w:tc>
          <w:tcPr>
            <w:tcW w:w="269" w:type="pct"/>
          </w:tcPr>
          <w:p w14:paraId="5D902887" w14:textId="77777777" w:rsidR="002C2858" w:rsidRDefault="002C2858">
            <w:pPr>
              <w:jc w:val="left"/>
              <w:rPr>
                <w:szCs w:val="21"/>
              </w:rPr>
            </w:pPr>
          </w:p>
        </w:tc>
        <w:tc>
          <w:tcPr>
            <w:tcW w:w="269" w:type="pct"/>
          </w:tcPr>
          <w:p w14:paraId="7E6F9F0B" w14:textId="77777777" w:rsidR="002C2858" w:rsidRDefault="002C2858">
            <w:pPr>
              <w:jc w:val="left"/>
              <w:rPr>
                <w:szCs w:val="21"/>
              </w:rPr>
            </w:pPr>
          </w:p>
        </w:tc>
        <w:tc>
          <w:tcPr>
            <w:tcW w:w="269" w:type="pct"/>
          </w:tcPr>
          <w:p w14:paraId="1B355C03" w14:textId="77777777" w:rsidR="002C2858" w:rsidRDefault="002C2858">
            <w:pPr>
              <w:jc w:val="left"/>
              <w:rPr>
                <w:szCs w:val="21"/>
              </w:rPr>
            </w:pPr>
          </w:p>
        </w:tc>
        <w:tc>
          <w:tcPr>
            <w:tcW w:w="277" w:type="pct"/>
          </w:tcPr>
          <w:p w14:paraId="6917B209" w14:textId="77777777" w:rsidR="002C2858" w:rsidRDefault="0090422D">
            <w:pPr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★</w:t>
            </w:r>
          </w:p>
        </w:tc>
      </w:tr>
    </w:tbl>
    <w:p w14:paraId="5B4067CC" w14:textId="77777777" w:rsidR="002C2858" w:rsidRDefault="0090422D">
      <w:pPr>
        <w:spacing w:beforeLines="50" w:before="156" w:afterLines="50" w:after="156" w:line="360" w:lineRule="auto"/>
        <w:jc w:val="left"/>
        <w:rPr>
          <w:b/>
          <w:sz w:val="28"/>
          <w:szCs w:val="28"/>
        </w:rPr>
      </w:pPr>
      <w:bookmarkStart w:id="3" w:name="_Toc1553426238_WPSOffice_Level1"/>
      <w:r>
        <w:rPr>
          <w:rFonts w:hint="eastAsia"/>
          <w:b/>
          <w:sz w:val="28"/>
          <w:szCs w:val="28"/>
        </w:rPr>
        <w:t>三、教学内容及基本要求</w:t>
      </w:r>
      <w:bookmarkEnd w:id="3"/>
    </w:p>
    <w:p w14:paraId="50DAF598" w14:textId="77777777" w:rsidR="002C2858" w:rsidRDefault="0090422D">
      <w:pPr>
        <w:spacing w:line="440" w:lineRule="exact"/>
        <w:ind w:firstLine="478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教学内容与课程目标支撑关系、教学方法与评价依据如表</w:t>
      </w:r>
      <w:r>
        <w:rPr>
          <w:rFonts w:hint="eastAsia"/>
          <w:sz w:val="24"/>
          <w:szCs w:val="21"/>
        </w:rPr>
        <w:t>3</w:t>
      </w:r>
      <w:r>
        <w:rPr>
          <w:rFonts w:hint="eastAsia"/>
          <w:sz w:val="24"/>
          <w:szCs w:val="21"/>
        </w:rPr>
        <w:t>所示，学时分配如表</w:t>
      </w:r>
      <w:r>
        <w:rPr>
          <w:rFonts w:hint="eastAsia"/>
          <w:sz w:val="24"/>
          <w:szCs w:val="21"/>
        </w:rPr>
        <w:t>4</w:t>
      </w:r>
      <w:r>
        <w:rPr>
          <w:rFonts w:hint="eastAsia"/>
          <w:sz w:val="24"/>
          <w:szCs w:val="21"/>
        </w:rPr>
        <w:t>所示。</w:t>
      </w:r>
    </w:p>
    <w:p w14:paraId="7B0CA50D" w14:textId="77777777" w:rsidR="002C2858" w:rsidRDefault="0090422D">
      <w:pPr>
        <w:pStyle w:val="a8"/>
        <w:spacing w:line="360" w:lineRule="auto"/>
        <w:jc w:val="center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表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 3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教学内容和方法与课程目标及评价依据的对应关系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6096"/>
        <w:gridCol w:w="426"/>
        <w:gridCol w:w="426"/>
        <w:gridCol w:w="426"/>
        <w:gridCol w:w="426"/>
      </w:tblGrid>
      <w:tr w:rsidR="002C2858" w14:paraId="41E7207C" w14:textId="77777777">
        <w:trPr>
          <w:tblHeader/>
          <w:jc w:val="center"/>
        </w:trPr>
        <w:tc>
          <w:tcPr>
            <w:tcW w:w="0" w:type="auto"/>
            <w:vMerge w:val="restart"/>
            <w:vAlign w:val="center"/>
          </w:tcPr>
          <w:p w14:paraId="2F24E5F3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0" w:type="auto"/>
            <w:vMerge w:val="restart"/>
            <w:vAlign w:val="center"/>
          </w:tcPr>
          <w:p w14:paraId="3596696E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教学内容</w:t>
            </w:r>
          </w:p>
        </w:tc>
        <w:tc>
          <w:tcPr>
            <w:tcW w:w="0" w:type="auto"/>
            <w:gridSpan w:val="4"/>
            <w:vAlign w:val="center"/>
          </w:tcPr>
          <w:p w14:paraId="665765BE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课程目标</w:t>
            </w:r>
          </w:p>
        </w:tc>
      </w:tr>
      <w:tr w:rsidR="002C2858" w14:paraId="60F8BA29" w14:textId="77777777">
        <w:trPr>
          <w:tblHeader/>
          <w:jc w:val="center"/>
        </w:trPr>
        <w:tc>
          <w:tcPr>
            <w:tcW w:w="0" w:type="auto"/>
            <w:vMerge/>
            <w:vAlign w:val="center"/>
          </w:tcPr>
          <w:p w14:paraId="5AD6158E" w14:textId="77777777" w:rsidR="002C2858" w:rsidRDefault="002C2858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14:paraId="6205C0A0" w14:textId="77777777" w:rsidR="002C2858" w:rsidRDefault="002C2858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1BBA460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</w:p>
        </w:tc>
        <w:tc>
          <w:tcPr>
            <w:tcW w:w="426" w:type="dxa"/>
            <w:vAlign w:val="center"/>
          </w:tcPr>
          <w:p w14:paraId="669DC014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</w:t>
            </w:r>
          </w:p>
        </w:tc>
        <w:tc>
          <w:tcPr>
            <w:tcW w:w="426" w:type="dxa"/>
            <w:vAlign w:val="center"/>
          </w:tcPr>
          <w:p w14:paraId="4CDEAADD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</w:p>
        </w:tc>
        <w:tc>
          <w:tcPr>
            <w:tcW w:w="426" w:type="dxa"/>
            <w:vAlign w:val="center"/>
          </w:tcPr>
          <w:p w14:paraId="154DB3D5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4</w:t>
            </w:r>
          </w:p>
        </w:tc>
      </w:tr>
      <w:tr w:rsidR="002C2858" w14:paraId="5C293F50" w14:textId="77777777">
        <w:trPr>
          <w:trHeight w:val="312"/>
          <w:jc w:val="center"/>
        </w:trPr>
        <w:tc>
          <w:tcPr>
            <w:tcW w:w="0" w:type="auto"/>
            <w:vMerge w:val="restart"/>
            <w:vAlign w:val="center"/>
          </w:tcPr>
          <w:p w14:paraId="410A912F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4D708D31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数据库系统基本概念、数据模型、数据库体系结构、数据库系统的发展</w:t>
            </w:r>
          </w:p>
        </w:tc>
        <w:tc>
          <w:tcPr>
            <w:tcW w:w="426" w:type="dxa"/>
            <w:vMerge w:val="restart"/>
            <w:vAlign w:val="center"/>
          </w:tcPr>
          <w:p w14:paraId="71E577D3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Merge w:val="restart"/>
            <w:vAlign w:val="center"/>
          </w:tcPr>
          <w:p w14:paraId="0B32D07E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3775288C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24A1543C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</w:tr>
      <w:tr w:rsidR="002C2858" w14:paraId="4A8F4A40" w14:textId="77777777">
        <w:trPr>
          <w:trHeight w:val="312"/>
          <w:jc w:val="center"/>
        </w:trPr>
        <w:tc>
          <w:tcPr>
            <w:tcW w:w="0" w:type="auto"/>
            <w:vMerge/>
            <w:vAlign w:val="center"/>
          </w:tcPr>
          <w:p w14:paraId="356EBEC6" w14:textId="77777777" w:rsidR="002C2858" w:rsidRDefault="002C285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14:paraId="74997C2E" w14:textId="77777777" w:rsidR="002C2858" w:rsidRDefault="002C285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14:paraId="3F3DF123" w14:textId="77777777" w:rsidR="002C2858" w:rsidRDefault="002C28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4658B271" w14:textId="77777777" w:rsidR="002C2858" w:rsidRDefault="002C28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53C27403" w14:textId="77777777" w:rsidR="002C2858" w:rsidRDefault="002C28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65E9848F" w14:textId="77777777" w:rsidR="002C2858" w:rsidRDefault="002C2858">
            <w:pPr>
              <w:jc w:val="center"/>
              <w:rPr>
                <w:sz w:val="18"/>
                <w:szCs w:val="18"/>
              </w:rPr>
            </w:pPr>
          </w:p>
        </w:tc>
      </w:tr>
      <w:tr w:rsidR="002C2858" w14:paraId="6AC62B99" w14:textId="77777777">
        <w:trPr>
          <w:trHeight w:val="312"/>
          <w:jc w:val="center"/>
        </w:trPr>
        <w:tc>
          <w:tcPr>
            <w:tcW w:w="0" w:type="auto"/>
            <w:vAlign w:val="center"/>
          </w:tcPr>
          <w:p w14:paraId="76204D17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14:paraId="503A755F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关系</w:t>
            </w:r>
            <w:r>
              <w:rPr>
                <w:rFonts w:hint="eastAsia"/>
                <w:szCs w:val="21"/>
                <w:lang w:eastAsia="zh-Hans"/>
              </w:rPr>
              <w:t>模型、关系操作、关系代数、关系演算及关系的完整性</w:t>
            </w:r>
          </w:p>
        </w:tc>
        <w:tc>
          <w:tcPr>
            <w:tcW w:w="426" w:type="dxa"/>
            <w:vAlign w:val="center"/>
          </w:tcPr>
          <w:p w14:paraId="6DB5ADD4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6DDA8291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2CFEBE2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D993D01" w14:textId="77777777" w:rsidR="002C2858" w:rsidRDefault="002C2858">
            <w:pPr>
              <w:jc w:val="center"/>
              <w:rPr>
                <w:szCs w:val="21"/>
              </w:rPr>
            </w:pPr>
          </w:p>
        </w:tc>
      </w:tr>
      <w:tr w:rsidR="002C2858" w14:paraId="5451D945" w14:textId="77777777">
        <w:trPr>
          <w:trHeight w:val="312"/>
          <w:jc w:val="center"/>
        </w:trPr>
        <w:tc>
          <w:tcPr>
            <w:tcW w:w="0" w:type="auto"/>
            <w:vMerge w:val="restart"/>
            <w:vAlign w:val="center"/>
          </w:tcPr>
          <w:p w14:paraId="4F837D6C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14:paraId="026F875B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关</w:t>
            </w:r>
            <w:r>
              <w:rPr>
                <w:rFonts w:hAnsi="宋体"/>
                <w:szCs w:val="21"/>
              </w:rPr>
              <w:t>系数据库</w:t>
            </w:r>
            <w:r>
              <w:rPr>
                <w:rFonts w:hAnsi="宋体"/>
                <w:szCs w:val="21"/>
                <w:lang w:eastAsia="zh-Hans"/>
              </w:rPr>
              <w:t>标准</w:t>
            </w:r>
            <w:r>
              <w:rPr>
                <w:rFonts w:hAnsi="宋体"/>
                <w:szCs w:val="21"/>
              </w:rPr>
              <w:t>语言</w:t>
            </w:r>
            <w:r>
              <w:rPr>
                <w:rFonts w:hAnsi="宋体"/>
                <w:szCs w:val="21"/>
              </w:rPr>
              <w:t>SQL</w:t>
            </w:r>
            <w:r>
              <w:rPr>
                <w:rFonts w:hAnsi="宋体"/>
                <w:szCs w:val="21"/>
                <w:lang w:eastAsia="zh-Hans"/>
              </w:rPr>
              <w:t>，</w:t>
            </w:r>
            <w:r>
              <w:rPr>
                <w:rFonts w:hAnsi="宋体"/>
                <w:szCs w:val="21"/>
                <w:lang w:eastAsia="zh-Hans"/>
              </w:rPr>
              <w:t>包括结构化查询语言（</w:t>
            </w:r>
            <w:r>
              <w:rPr>
                <w:rFonts w:hAnsi="宋体"/>
                <w:szCs w:val="21"/>
                <w:lang w:eastAsia="zh-Hans"/>
              </w:rPr>
              <w:t>SQL</w:t>
            </w:r>
            <w:r>
              <w:rPr>
                <w:rFonts w:hAnsi="宋体"/>
                <w:szCs w:val="21"/>
                <w:lang w:eastAsia="zh-Hans"/>
              </w:rPr>
              <w:t>）概述、数据定义、数据维护、数据查询及视图</w:t>
            </w:r>
          </w:p>
        </w:tc>
        <w:tc>
          <w:tcPr>
            <w:tcW w:w="426" w:type="dxa"/>
            <w:vMerge w:val="restart"/>
            <w:vAlign w:val="center"/>
          </w:tcPr>
          <w:p w14:paraId="0BA86FD9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Merge w:val="restart"/>
            <w:vAlign w:val="center"/>
          </w:tcPr>
          <w:p w14:paraId="57D79DBE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05CB5E8E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5F71E4A" w14:textId="77777777" w:rsidR="002C2858" w:rsidRDefault="002C2858">
            <w:pPr>
              <w:jc w:val="center"/>
              <w:rPr>
                <w:szCs w:val="21"/>
              </w:rPr>
            </w:pPr>
          </w:p>
        </w:tc>
      </w:tr>
      <w:tr w:rsidR="002C2858" w14:paraId="0589F1AC" w14:textId="77777777">
        <w:trPr>
          <w:trHeight w:val="312"/>
          <w:jc w:val="center"/>
        </w:trPr>
        <w:tc>
          <w:tcPr>
            <w:tcW w:w="0" w:type="auto"/>
            <w:vMerge/>
            <w:vAlign w:val="center"/>
          </w:tcPr>
          <w:p w14:paraId="6309047B" w14:textId="77777777" w:rsidR="002C2858" w:rsidRDefault="002C285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14:paraId="6BFDC968" w14:textId="77777777" w:rsidR="002C2858" w:rsidRDefault="002C285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14:paraId="02249C1D" w14:textId="77777777" w:rsidR="002C2858" w:rsidRDefault="002C28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5185A56E" w14:textId="77777777" w:rsidR="002C2858" w:rsidRDefault="002C28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0F283CD7" w14:textId="77777777" w:rsidR="002C2858" w:rsidRDefault="002C28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14:paraId="15B2C05A" w14:textId="77777777" w:rsidR="002C2858" w:rsidRDefault="002C2858">
            <w:pPr>
              <w:jc w:val="center"/>
              <w:rPr>
                <w:sz w:val="18"/>
                <w:szCs w:val="18"/>
              </w:rPr>
            </w:pPr>
          </w:p>
        </w:tc>
      </w:tr>
      <w:tr w:rsidR="002C2858" w14:paraId="4CDE615E" w14:textId="77777777">
        <w:trPr>
          <w:jc w:val="center"/>
        </w:trPr>
        <w:tc>
          <w:tcPr>
            <w:tcW w:w="0" w:type="auto"/>
            <w:vAlign w:val="center"/>
          </w:tcPr>
          <w:p w14:paraId="18091713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2FC6E13C" w14:textId="77777777" w:rsidR="002C2858" w:rsidRDefault="0090422D">
            <w:pPr>
              <w:jc w:val="center"/>
              <w:rPr>
                <w:rFonts w:ascii="宋体" w:hAnsi="宋体" w:cs="宋体"/>
                <w:szCs w:val="21"/>
                <w:lang w:eastAsia="zh-Hans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数据库编程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基础应用：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的安装与配置、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数据类型、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函数和运算符、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数据对象的基本操作、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程序控制语句、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存储过程与游标</w:t>
            </w:r>
          </w:p>
        </w:tc>
        <w:tc>
          <w:tcPr>
            <w:tcW w:w="426" w:type="dxa"/>
            <w:vAlign w:val="center"/>
          </w:tcPr>
          <w:p w14:paraId="7BBB9083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65A3E9FF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5C54D7F1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DED1F81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</w:tr>
      <w:tr w:rsidR="002C2858" w14:paraId="7E3335D2" w14:textId="77777777">
        <w:trPr>
          <w:trHeight w:val="312"/>
          <w:jc w:val="center"/>
        </w:trPr>
        <w:tc>
          <w:tcPr>
            <w:tcW w:w="0" w:type="auto"/>
            <w:vAlign w:val="center"/>
          </w:tcPr>
          <w:p w14:paraId="0A4A3442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14:paraId="5BC38B09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数据库安全性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概述、数据库安全性控制、审计跟踪和数据加密</w:t>
            </w:r>
          </w:p>
        </w:tc>
        <w:tc>
          <w:tcPr>
            <w:tcW w:w="426" w:type="dxa"/>
            <w:vAlign w:val="center"/>
          </w:tcPr>
          <w:p w14:paraId="77B9C7E9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2D372836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380E6F1E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CC9A106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</w:tr>
      <w:tr w:rsidR="002C2858" w14:paraId="3E646716" w14:textId="77777777">
        <w:trPr>
          <w:trHeight w:val="312"/>
          <w:jc w:val="center"/>
        </w:trPr>
        <w:tc>
          <w:tcPr>
            <w:tcW w:w="0" w:type="auto"/>
            <w:vAlign w:val="center"/>
          </w:tcPr>
          <w:p w14:paraId="0DA4C6E8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0" w:type="auto"/>
            <w:vAlign w:val="center"/>
          </w:tcPr>
          <w:p w14:paraId="056F7173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数据库完整性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概述、数据库完整性定义和检查、完整性约束命名子句、触发器、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中的完整性约束与触发器实践</w:t>
            </w:r>
          </w:p>
        </w:tc>
        <w:tc>
          <w:tcPr>
            <w:tcW w:w="426" w:type="dxa"/>
            <w:vAlign w:val="center"/>
          </w:tcPr>
          <w:p w14:paraId="1F6000FA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41123323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7240A805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57AADA5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</w:tr>
      <w:tr w:rsidR="002C2858" w14:paraId="19177BA9" w14:textId="77777777">
        <w:trPr>
          <w:jc w:val="center"/>
        </w:trPr>
        <w:tc>
          <w:tcPr>
            <w:tcW w:w="0" w:type="auto"/>
            <w:vAlign w:val="center"/>
          </w:tcPr>
          <w:p w14:paraId="2CD39029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0" w:type="auto"/>
            <w:vAlign w:val="center"/>
          </w:tcPr>
          <w:p w14:paraId="4B4E2E37" w14:textId="77777777" w:rsidR="002C2858" w:rsidRDefault="0090422D">
            <w:pPr>
              <w:jc w:val="center"/>
              <w:rPr>
                <w:szCs w:val="21"/>
                <w:lang w:eastAsia="zh-Hans"/>
              </w:rPr>
            </w:pPr>
            <w:r>
              <w:rPr>
                <w:rFonts w:hint="eastAsia"/>
                <w:szCs w:val="21"/>
                <w:lang w:eastAsia="zh-Hans"/>
              </w:rPr>
              <w:t>事务与并发控制、封锁和封锁协议、</w:t>
            </w:r>
            <w:r>
              <w:rPr>
                <w:rFonts w:hint="eastAsia"/>
                <w:szCs w:val="21"/>
                <w:lang w:eastAsia="zh-Hans"/>
              </w:rPr>
              <w:t>MySQL</w:t>
            </w:r>
            <w:r>
              <w:rPr>
                <w:rFonts w:hint="eastAsia"/>
                <w:szCs w:val="21"/>
                <w:lang w:eastAsia="zh-Hans"/>
              </w:rPr>
              <w:t>中的事务与锁机制</w:t>
            </w:r>
          </w:p>
        </w:tc>
        <w:tc>
          <w:tcPr>
            <w:tcW w:w="426" w:type="dxa"/>
            <w:vAlign w:val="center"/>
          </w:tcPr>
          <w:p w14:paraId="114FCC19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D55A5F0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19CBAD46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5C31C0A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</w:tr>
      <w:tr w:rsidR="002C2858" w14:paraId="62D54A9B" w14:textId="77777777">
        <w:trPr>
          <w:jc w:val="center"/>
        </w:trPr>
        <w:tc>
          <w:tcPr>
            <w:tcW w:w="0" w:type="auto"/>
            <w:vAlign w:val="center"/>
          </w:tcPr>
          <w:p w14:paraId="34EFB592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14:paraId="6B157E33" w14:textId="77777777" w:rsidR="002C2858" w:rsidRDefault="0090422D">
            <w:pPr>
              <w:jc w:val="center"/>
              <w:rPr>
                <w:szCs w:val="21"/>
                <w:lang w:eastAsia="zh-Hans"/>
              </w:rPr>
            </w:pPr>
            <w:r>
              <w:rPr>
                <w:rFonts w:hint="eastAsia"/>
                <w:szCs w:val="21"/>
                <w:lang w:eastAsia="zh-Hans"/>
              </w:rPr>
              <w:t>数据库故障恢复概述、数据库恢复技术、数据库恢复策略、检查点和镜像技术</w:t>
            </w:r>
          </w:p>
        </w:tc>
        <w:tc>
          <w:tcPr>
            <w:tcW w:w="426" w:type="dxa"/>
            <w:vAlign w:val="center"/>
          </w:tcPr>
          <w:p w14:paraId="32975467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28DC037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43140527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21676B7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</w:tr>
      <w:tr w:rsidR="002C2858" w14:paraId="54879A85" w14:textId="77777777">
        <w:trPr>
          <w:jc w:val="center"/>
        </w:trPr>
        <w:tc>
          <w:tcPr>
            <w:tcW w:w="0" w:type="auto"/>
            <w:vAlign w:val="center"/>
          </w:tcPr>
          <w:p w14:paraId="2B9C0D87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0" w:type="auto"/>
            <w:vAlign w:val="center"/>
          </w:tcPr>
          <w:p w14:paraId="1CBFB921" w14:textId="77777777" w:rsidR="002C2858" w:rsidRDefault="0090422D">
            <w:pPr>
              <w:jc w:val="center"/>
              <w:rPr>
                <w:szCs w:val="21"/>
                <w:lang w:eastAsia="zh-Hans"/>
              </w:rPr>
            </w:pPr>
            <w:r>
              <w:rPr>
                <w:rFonts w:hint="eastAsia"/>
                <w:szCs w:val="21"/>
                <w:lang w:eastAsia="zh-Hans"/>
              </w:rPr>
              <w:t>MySQL</w:t>
            </w:r>
            <w:r>
              <w:rPr>
                <w:rFonts w:hint="eastAsia"/>
                <w:szCs w:val="21"/>
                <w:lang w:eastAsia="zh-Hans"/>
              </w:rPr>
              <w:t>数据库管理与保护机制应用</w:t>
            </w:r>
          </w:p>
        </w:tc>
        <w:tc>
          <w:tcPr>
            <w:tcW w:w="426" w:type="dxa"/>
            <w:vAlign w:val="center"/>
          </w:tcPr>
          <w:p w14:paraId="022DEC9A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6DA799B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67808D9" w14:textId="77777777" w:rsidR="002C2858" w:rsidRDefault="002C285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5F85FFE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</w:tr>
      <w:tr w:rsidR="002C2858" w14:paraId="71682B57" w14:textId="77777777">
        <w:trPr>
          <w:jc w:val="center"/>
        </w:trPr>
        <w:tc>
          <w:tcPr>
            <w:tcW w:w="0" w:type="auto"/>
            <w:vAlign w:val="center"/>
          </w:tcPr>
          <w:p w14:paraId="713FB4E8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14:paraId="340C2B42" w14:textId="77777777" w:rsidR="002C2858" w:rsidRDefault="0090422D">
            <w:pPr>
              <w:jc w:val="center"/>
              <w:rPr>
                <w:szCs w:val="21"/>
                <w:lang w:eastAsia="zh-Hans"/>
              </w:rPr>
            </w:pPr>
            <w:r>
              <w:rPr>
                <w:rFonts w:hint="eastAsia"/>
                <w:szCs w:val="21"/>
                <w:lang w:eastAsia="zh-Hans"/>
              </w:rPr>
              <w:t>数据抽象与建模</w:t>
            </w:r>
          </w:p>
        </w:tc>
        <w:tc>
          <w:tcPr>
            <w:tcW w:w="426" w:type="dxa"/>
            <w:vAlign w:val="center"/>
          </w:tcPr>
          <w:p w14:paraId="51E449EF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3DF53030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2467D87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654A6095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</w:tr>
      <w:tr w:rsidR="002C2858" w14:paraId="4A1256EE" w14:textId="77777777">
        <w:trPr>
          <w:jc w:val="center"/>
        </w:trPr>
        <w:tc>
          <w:tcPr>
            <w:tcW w:w="0" w:type="auto"/>
            <w:vAlign w:val="center"/>
          </w:tcPr>
          <w:p w14:paraId="44539913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11</w:t>
            </w:r>
          </w:p>
        </w:tc>
        <w:tc>
          <w:tcPr>
            <w:tcW w:w="0" w:type="auto"/>
            <w:vAlign w:val="center"/>
          </w:tcPr>
          <w:p w14:paraId="56243A1A" w14:textId="77777777" w:rsidR="002C2858" w:rsidRDefault="0090422D">
            <w:pPr>
              <w:jc w:val="center"/>
              <w:rPr>
                <w:szCs w:val="21"/>
                <w:lang w:eastAsia="zh-Hans"/>
              </w:rPr>
            </w:pPr>
            <w:r>
              <w:rPr>
                <w:szCs w:val="21"/>
              </w:rPr>
              <w:t>关系数据理论</w:t>
            </w:r>
            <w:r>
              <w:rPr>
                <w:rFonts w:hint="eastAsia"/>
                <w:szCs w:val="21"/>
                <w:lang w:eastAsia="zh-Hans"/>
              </w:rPr>
              <w:t>、</w:t>
            </w:r>
            <w:r>
              <w:rPr>
                <w:rFonts w:hint="eastAsia"/>
                <w:szCs w:val="21"/>
                <w:lang w:eastAsia="zh-Hans"/>
              </w:rPr>
              <w:t>函数依赖、关系规范化、模式分解</w:t>
            </w:r>
          </w:p>
        </w:tc>
        <w:tc>
          <w:tcPr>
            <w:tcW w:w="426" w:type="dxa"/>
            <w:vAlign w:val="center"/>
          </w:tcPr>
          <w:p w14:paraId="46D5ED3C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17FADEF5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E480D69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7D3735A8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</w:tr>
      <w:tr w:rsidR="002C2858" w14:paraId="276F891D" w14:textId="77777777">
        <w:trPr>
          <w:jc w:val="center"/>
        </w:trPr>
        <w:tc>
          <w:tcPr>
            <w:tcW w:w="0" w:type="auto"/>
            <w:vAlign w:val="center"/>
          </w:tcPr>
          <w:p w14:paraId="3C9DCDB1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12</w:t>
            </w:r>
          </w:p>
        </w:tc>
        <w:tc>
          <w:tcPr>
            <w:tcW w:w="0" w:type="auto"/>
            <w:vAlign w:val="center"/>
          </w:tcPr>
          <w:p w14:paraId="0CE8C1FE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数据库设计</w:t>
            </w:r>
            <w:r>
              <w:rPr>
                <w:rFonts w:hint="eastAsia"/>
                <w:szCs w:val="21"/>
                <w:lang w:eastAsia="zh-Hans"/>
              </w:rPr>
              <w:t>方法、需求分析设计、数据库结构设计、数据库行为设计、数据库运行和维护</w:t>
            </w:r>
          </w:p>
        </w:tc>
        <w:tc>
          <w:tcPr>
            <w:tcW w:w="426" w:type="dxa"/>
            <w:vAlign w:val="center"/>
          </w:tcPr>
          <w:p w14:paraId="5866D3B6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BD4CDEC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2DECCAA6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70271C24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</w:tr>
      <w:tr w:rsidR="002C2858" w14:paraId="3DADBEB0" w14:textId="77777777">
        <w:trPr>
          <w:jc w:val="center"/>
        </w:trPr>
        <w:tc>
          <w:tcPr>
            <w:tcW w:w="0" w:type="auto"/>
            <w:vAlign w:val="center"/>
          </w:tcPr>
          <w:p w14:paraId="7CEBF712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13</w:t>
            </w:r>
          </w:p>
        </w:tc>
        <w:tc>
          <w:tcPr>
            <w:tcW w:w="0" w:type="auto"/>
            <w:vAlign w:val="center"/>
          </w:tcPr>
          <w:p w14:paraId="03727011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eastAsia="zh-Hans"/>
              </w:rPr>
              <w:t>基于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MySQL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的数据库应用系统开发案例</w:t>
            </w:r>
          </w:p>
        </w:tc>
        <w:tc>
          <w:tcPr>
            <w:tcW w:w="426" w:type="dxa"/>
            <w:vAlign w:val="center"/>
          </w:tcPr>
          <w:p w14:paraId="5841FFD6" w14:textId="77777777" w:rsidR="002C2858" w:rsidRDefault="002C2858">
            <w:pPr>
              <w:jc w:val="center"/>
              <w:rPr>
                <w:rFonts w:hAnsi="宋体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77008F67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6B8A5A60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  <w:tc>
          <w:tcPr>
            <w:tcW w:w="426" w:type="dxa"/>
            <w:vAlign w:val="center"/>
          </w:tcPr>
          <w:p w14:paraId="35BA0DBC" w14:textId="77777777" w:rsidR="002C2858" w:rsidRDefault="0090422D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★</w:t>
            </w:r>
          </w:p>
        </w:tc>
      </w:tr>
    </w:tbl>
    <w:p w14:paraId="4D79342A" w14:textId="77777777" w:rsidR="002C2858" w:rsidRDefault="0090422D">
      <w:pPr>
        <w:pStyle w:val="a8"/>
        <w:spacing w:line="360" w:lineRule="auto"/>
        <w:jc w:val="center"/>
        <w:rPr>
          <w:rFonts w:ascii="宋体" w:eastAsia="宋体" w:hAnsi="宋体" w:cs="宋体"/>
          <w:b/>
          <w:bCs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表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 4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教学内容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Hans"/>
        </w:rPr>
        <w:t>建议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学时分配表</w:t>
      </w:r>
    </w:p>
    <w:tbl>
      <w:tblPr>
        <w:tblW w:w="50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4120"/>
        <w:gridCol w:w="1187"/>
        <w:gridCol w:w="1187"/>
        <w:gridCol w:w="1191"/>
      </w:tblGrid>
      <w:tr w:rsidR="002C2858" w14:paraId="29F80AF8" w14:textId="77777777">
        <w:trPr>
          <w:tblHeader/>
          <w:jc w:val="center"/>
        </w:trPr>
        <w:tc>
          <w:tcPr>
            <w:tcW w:w="405" w:type="pct"/>
            <w:vMerge w:val="restart"/>
            <w:vAlign w:val="center"/>
          </w:tcPr>
          <w:p w14:paraId="3DD2FB03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lastRenderedPageBreak/>
              <w:t>序号</w:t>
            </w:r>
          </w:p>
        </w:tc>
        <w:tc>
          <w:tcPr>
            <w:tcW w:w="2462" w:type="pct"/>
            <w:vMerge w:val="restart"/>
            <w:vAlign w:val="center"/>
          </w:tcPr>
          <w:p w14:paraId="61F46E11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教学内容</w:t>
            </w:r>
          </w:p>
        </w:tc>
        <w:tc>
          <w:tcPr>
            <w:tcW w:w="2131" w:type="pct"/>
            <w:gridSpan w:val="3"/>
            <w:vAlign w:val="center"/>
          </w:tcPr>
          <w:p w14:paraId="792F630E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教学环节</w:t>
            </w:r>
          </w:p>
        </w:tc>
      </w:tr>
      <w:tr w:rsidR="002C2858" w14:paraId="0C42BE58" w14:textId="77777777">
        <w:trPr>
          <w:tblHeader/>
          <w:jc w:val="center"/>
        </w:trPr>
        <w:tc>
          <w:tcPr>
            <w:tcW w:w="405" w:type="pct"/>
            <w:vMerge/>
            <w:vAlign w:val="center"/>
          </w:tcPr>
          <w:p w14:paraId="2BC9A1BD" w14:textId="77777777" w:rsidR="002C2858" w:rsidRDefault="002C2858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462" w:type="pct"/>
            <w:vMerge/>
            <w:vAlign w:val="center"/>
          </w:tcPr>
          <w:p w14:paraId="714E9ABC" w14:textId="77777777" w:rsidR="002C2858" w:rsidRDefault="002C2858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20" w:type="dxa"/>
            <w:vAlign w:val="center"/>
          </w:tcPr>
          <w:p w14:paraId="6F931EA5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Hans"/>
              </w:rPr>
              <w:t>课内</w:t>
            </w:r>
            <w:r>
              <w:rPr>
                <w:rFonts w:hint="eastAsia"/>
                <w:b/>
                <w:bCs/>
                <w:szCs w:val="21"/>
              </w:rPr>
              <w:t>讲授</w:t>
            </w:r>
          </w:p>
        </w:tc>
        <w:tc>
          <w:tcPr>
            <w:tcW w:w="1220" w:type="dxa"/>
            <w:vAlign w:val="center"/>
          </w:tcPr>
          <w:p w14:paraId="7A0BA5FC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实验</w:t>
            </w:r>
          </w:p>
        </w:tc>
        <w:tc>
          <w:tcPr>
            <w:tcW w:w="1222" w:type="dxa"/>
            <w:vAlign w:val="center"/>
          </w:tcPr>
          <w:p w14:paraId="2BEBB31A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Hans"/>
              </w:rPr>
              <w:t>线上</w:t>
            </w:r>
            <w:r>
              <w:rPr>
                <w:b/>
                <w:bCs/>
                <w:szCs w:val="21"/>
                <w:lang w:eastAsia="zh-Hans"/>
              </w:rPr>
              <w:t>+</w:t>
            </w:r>
            <w:r>
              <w:rPr>
                <w:rFonts w:hint="eastAsia"/>
                <w:b/>
                <w:bCs/>
                <w:szCs w:val="21"/>
                <w:lang w:eastAsia="zh-Hans"/>
              </w:rPr>
              <w:t>翻转课堂</w:t>
            </w:r>
          </w:p>
        </w:tc>
      </w:tr>
      <w:tr w:rsidR="002C2858" w14:paraId="4A5BDF18" w14:textId="77777777">
        <w:trPr>
          <w:trHeight w:val="292"/>
          <w:jc w:val="center"/>
        </w:trPr>
        <w:tc>
          <w:tcPr>
            <w:tcW w:w="405" w:type="pct"/>
            <w:vAlign w:val="center"/>
          </w:tcPr>
          <w:p w14:paraId="778CFDE6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462" w:type="pct"/>
            <w:vAlign w:val="center"/>
          </w:tcPr>
          <w:p w14:paraId="76F548C7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</w:rPr>
            </w:pPr>
            <w:r>
              <w:rPr>
                <w:rFonts w:ascii="Times New Roman Regular" w:hAnsi="Times New Roman Regular" w:cs="Times New Roman Regular"/>
                <w:szCs w:val="21"/>
              </w:rPr>
              <w:t>数据库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系统</w:t>
            </w:r>
            <w:r>
              <w:rPr>
                <w:rFonts w:ascii="Times New Roman Regular" w:hAnsi="Times New Roman Regular" w:cs="Times New Roman Regular"/>
                <w:szCs w:val="21"/>
              </w:rPr>
              <w:t>概述</w:t>
            </w:r>
          </w:p>
        </w:tc>
        <w:tc>
          <w:tcPr>
            <w:tcW w:w="1220" w:type="dxa"/>
            <w:vAlign w:val="center"/>
          </w:tcPr>
          <w:p w14:paraId="3AF5ED9C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07A94222" w14:textId="77777777" w:rsidR="002C2858" w:rsidRDefault="002C28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22" w:type="dxa"/>
            <w:vAlign w:val="center"/>
          </w:tcPr>
          <w:p w14:paraId="035AB845" w14:textId="77777777" w:rsidR="002C2858" w:rsidRDefault="002C2858">
            <w:pPr>
              <w:rPr>
                <w:color w:val="000000"/>
                <w:szCs w:val="21"/>
              </w:rPr>
            </w:pPr>
          </w:p>
        </w:tc>
      </w:tr>
      <w:tr w:rsidR="002C2858" w14:paraId="4BE6647F" w14:textId="77777777">
        <w:trPr>
          <w:jc w:val="center"/>
        </w:trPr>
        <w:tc>
          <w:tcPr>
            <w:tcW w:w="405" w:type="pct"/>
            <w:vAlign w:val="center"/>
          </w:tcPr>
          <w:p w14:paraId="418A861E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2462" w:type="pct"/>
            <w:vAlign w:val="center"/>
          </w:tcPr>
          <w:p w14:paraId="7A480409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</w:rPr>
            </w:pPr>
            <w:r>
              <w:rPr>
                <w:rFonts w:ascii="Times New Roman Regular" w:hAnsi="Times New Roman Regular" w:cs="Times New Roman Regular"/>
                <w:szCs w:val="21"/>
              </w:rPr>
              <w:t>关系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模型</w:t>
            </w:r>
          </w:p>
        </w:tc>
        <w:tc>
          <w:tcPr>
            <w:tcW w:w="1220" w:type="dxa"/>
            <w:vAlign w:val="center"/>
          </w:tcPr>
          <w:p w14:paraId="37CFD6FD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3B777C5B" w14:textId="77777777" w:rsidR="002C2858" w:rsidRDefault="002C28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22" w:type="dxa"/>
            <w:vAlign w:val="center"/>
          </w:tcPr>
          <w:p w14:paraId="71EA7DBB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  <w:lang w:eastAsia="zh-Hans"/>
              </w:rPr>
              <w:t>2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</w:tr>
      <w:tr w:rsidR="002C2858" w14:paraId="61F96987" w14:textId="77777777">
        <w:trPr>
          <w:trHeight w:val="292"/>
          <w:jc w:val="center"/>
        </w:trPr>
        <w:tc>
          <w:tcPr>
            <w:tcW w:w="405" w:type="pct"/>
            <w:vAlign w:val="center"/>
          </w:tcPr>
          <w:p w14:paraId="60AA35D3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2462" w:type="pct"/>
            <w:vAlign w:val="center"/>
          </w:tcPr>
          <w:p w14:paraId="7CDFC9BF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</w:rPr>
            </w:pPr>
            <w:r>
              <w:rPr>
                <w:rFonts w:ascii="Times New Roman Regular" w:hAnsi="Times New Roman Regular" w:cs="Times New Roman Regular"/>
                <w:szCs w:val="21"/>
              </w:rPr>
              <w:t>关系数据库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标准</w:t>
            </w:r>
            <w:r>
              <w:rPr>
                <w:rFonts w:ascii="Times New Roman Regular" w:hAnsi="Times New Roman Regular" w:cs="Times New Roman Regular"/>
                <w:szCs w:val="21"/>
              </w:rPr>
              <w:t>语言</w:t>
            </w:r>
            <w:r>
              <w:rPr>
                <w:rFonts w:ascii="Times New Roman Regular" w:hAnsi="Times New Roman Regular" w:cs="Times New Roman Regular"/>
                <w:szCs w:val="21"/>
              </w:rPr>
              <w:t>SQL</w:t>
            </w:r>
          </w:p>
        </w:tc>
        <w:tc>
          <w:tcPr>
            <w:tcW w:w="1220" w:type="dxa"/>
            <w:vAlign w:val="center"/>
          </w:tcPr>
          <w:p w14:paraId="304BAC62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6220F927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2" w:type="dxa"/>
            <w:vAlign w:val="center"/>
          </w:tcPr>
          <w:p w14:paraId="260326EF" w14:textId="77777777" w:rsidR="002C2858" w:rsidRDefault="002C2858">
            <w:pPr>
              <w:jc w:val="center"/>
              <w:rPr>
                <w:color w:val="000000"/>
                <w:szCs w:val="21"/>
              </w:rPr>
            </w:pPr>
          </w:p>
        </w:tc>
      </w:tr>
      <w:tr w:rsidR="002C2858" w14:paraId="792F3184" w14:textId="77777777">
        <w:trPr>
          <w:jc w:val="center"/>
        </w:trPr>
        <w:tc>
          <w:tcPr>
            <w:tcW w:w="696" w:type="dxa"/>
            <w:vAlign w:val="center"/>
          </w:tcPr>
          <w:p w14:paraId="38523D8E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2462" w:type="pct"/>
            <w:vAlign w:val="center"/>
          </w:tcPr>
          <w:p w14:paraId="46103E70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  <w:lang w:eastAsia="zh-Hans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数据库编程基础应用</w:t>
            </w:r>
          </w:p>
        </w:tc>
        <w:tc>
          <w:tcPr>
            <w:tcW w:w="1220" w:type="dxa"/>
            <w:vAlign w:val="center"/>
          </w:tcPr>
          <w:p w14:paraId="78381DF5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  <w:tc>
          <w:tcPr>
            <w:tcW w:w="1220" w:type="dxa"/>
            <w:vAlign w:val="center"/>
          </w:tcPr>
          <w:p w14:paraId="1BE246F4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  <w:tc>
          <w:tcPr>
            <w:tcW w:w="1222" w:type="dxa"/>
            <w:vAlign w:val="center"/>
          </w:tcPr>
          <w:p w14:paraId="52C8B75C" w14:textId="77777777" w:rsidR="002C2858" w:rsidRDefault="002C2858">
            <w:pPr>
              <w:jc w:val="center"/>
              <w:rPr>
                <w:color w:val="000000"/>
                <w:szCs w:val="21"/>
              </w:rPr>
            </w:pPr>
          </w:p>
        </w:tc>
      </w:tr>
      <w:tr w:rsidR="002C2858" w14:paraId="7D482BD9" w14:textId="77777777">
        <w:trPr>
          <w:jc w:val="center"/>
        </w:trPr>
        <w:tc>
          <w:tcPr>
            <w:tcW w:w="696" w:type="dxa"/>
            <w:vAlign w:val="center"/>
          </w:tcPr>
          <w:p w14:paraId="228B80C7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2462" w:type="pct"/>
            <w:vAlign w:val="center"/>
          </w:tcPr>
          <w:p w14:paraId="5CD81474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</w:rPr>
            </w:pPr>
            <w:r>
              <w:rPr>
                <w:rFonts w:ascii="Times New Roman Regular" w:hAnsi="Times New Roman Regular" w:cs="Times New Roman Regular"/>
                <w:szCs w:val="21"/>
              </w:rPr>
              <w:t>数据库安全性</w:t>
            </w:r>
          </w:p>
        </w:tc>
        <w:tc>
          <w:tcPr>
            <w:tcW w:w="1220" w:type="dxa"/>
            <w:vAlign w:val="center"/>
          </w:tcPr>
          <w:p w14:paraId="68958EE3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4C97981F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2" w:type="dxa"/>
            <w:vAlign w:val="center"/>
          </w:tcPr>
          <w:p w14:paraId="6EB3A830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</w:tr>
      <w:tr w:rsidR="002C2858" w14:paraId="6D969AC4" w14:textId="77777777">
        <w:trPr>
          <w:jc w:val="center"/>
        </w:trPr>
        <w:tc>
          <w:tcPr>
            <w:tcW w:w="696" w:type="dxa"/>
            <w:vAlign w:val="center"/>
          </w:tcPr>
          <w:p w14:paraId="54C7321F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2462" w:type="pct"/>
            <w:vAlign w:val="center"/>
          </w:tcPr>
          <w:p w14:paraId="78DAA6B3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</w:rPr>
            </w:pPr>
            <w:r>
              <w:rPr>
                <w:rFonts w:ascii="Times New Roman Regular" w:hAnsi="Times New Roman Regular" w:cs="Times New Roman Regular"/>
                <w:szCs w:val="21"/>
              </w:rPr>
              <w:t>数据库完整性</w:t>
            </w:r>
          </w:p>
        </w:tc>
        <w:tc>
          <w:tcPr>
            <w:tcW w:w="1220" w:type="dxa"/>
            <w:vAlign w:val="center"/>
          </w:tcPr>
          <w:p w14:paraId="773A2041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0BF447F1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2" w:type="dxa"/>
            <w:vAlign w:val="center"/>
          </w:tcPr>
          <w:p w14:paraId="35789270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</w:tr>
      <w:tr w:rsidR="002C2858" w14:paraId="16458458" w14:textId="77777777">
        <w:trPr>
          <w:jc w:val="center"/>
        </w:trPr>
        <w:tc>
          <w:tcPr>
            <w:tcW w:w="696" w:type="dxa"/>
            <w:vAlign w:val="center"/>
          </w:tcPr>
          <w:p w14:paraId="45BC475D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2462" w:type="pct"/>
            <w:vAlign w:val="center"/>
          </w:tcPr>
          <w:p w14:paraId="630AA5DB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  <w:lang w:eastAsia="zh-Hans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事务与并发控制</w:t>
            </w:r>
          </w:p>
        </w:tc>
        <w:tc>
          <w:tcPr>
            <w:tcW w:w="1220" w:type="dxa"/>
            <w:vAlign w:val="center"/>
          </w:tcPr>
          <w:p w14:paraId="2A89B20E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7F808159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  <w:tc>
          <w:tcPr>
            <w:tcW w:w="1222" w:type="dxa"/>
            <w:vAlign w:val="center"/>
          </w:tcPr>
          <w:p w14:paraId="7FEF315C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</w:tr>
      <w:tr w:rsidR="002C2858" w14:paraId="1CBFDB18" w14:textId="77777777">
        <w:trPr>
          <w:jc w:val="center"/>
        </w:trPr>
        <w:tc>
          <w:tcPr>
            <w:tcW w:w="696" w:type="dxa"/>
            <w:vAlign w:val="center"/>
          </w:tcPr>
          <w:p w14:paraId="03F2E96E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2462" w:type="pct"/>
            <w:vAlign w:val="center"/>
          </w:tcPr>
          <w:p w14:paraId="18F1E30D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  <w:lang w:eastAsia="zh-Hans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数据库故障恢复</w:t>
            </w:r>
          </w:p>
        </w:tc>
        <w:tc>
          <w:tcPr>
            <w:tcW w:w="1220" w:type="dxa"/>
            <w:vAlign w:val="center"/>
          </w:tcPr>
          <w:p w14:paraId="12A02525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24BDB17E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2" w:type="dxa"/>
            <w:vAlign w:val="center"/>
          </w:tcPr>
          <w:p w14:paraId="1C4EF954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</w:tr>
      <w:tr w:rsidR="002C2858" w14:paraId="215CF2DD" w14:textId="77777777">
        <w:trPr>
          <w:jc w:val="center"/>
        </w:trPr>
        <w:tc>
          <w:tcPr>
            <w:tcW w:w="696" w:type="dxa"/>
            <w:vAlign w:val="center"/>
          </w:tcPr>
          <w:p w14:paraId="0744D774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2462" w:type="pct"/>
            <w:vAlign w:val="center"/>
          </w:tcPr>
          <w:p w14:paraId="770A254D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  <w:lang w:eastAsia="zh-Hans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数据库管理与保护机制应用</w:t>
            </w:r>
          </w:p>
        </w:tc>
        <w:tc>
          <w:tcPr>
            <w:tcW w:w="1220" w:type="dxa"/>
            <w:vAlign w:val="center"/>
          </w:tcPr>
          <w:p w14:paraId="5B45E299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2312E984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2" w:type="dxa"/>
            <w:vAlign w:val="center"/>
          </w:tcPr>
          <w:p w14:paraId="27952FF1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</w:tr>
      <w:tr w:rsidR="002C2858" w14:paraId="24DA9B83" w14:textId="77777777">
        <w:trPr>
          <w:jc w:val="center"/>
        </w:trPr>
        <w:tc>
          <w:tcPr>
            <w:tcW w:w="696" w:type="dxa"/>
            <w:vAlign w:val="center"/>
          </w:tcPr>
          <w:p w14:paraId="05DDD89D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2462" w:type="pct"/>
            <w:vAlign w:val="center"/>
          </w:tcPr>
          <w:p w14:paraId="2ACBA7B9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  <w:lang w:eastAsia="zh-Hans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数据抽象与建模</w:t>
            </w:r>
          </w:p>
        </w:tc>
        <w:tc>
          <w:tcPr>
            <w:tcW w:w="1220" w:type="dxa"/>
            <w:vAlign w:val="center"/>
          </w:tcPr>
          <w:p w14:paraId="61EE2FE2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09AFDC7A" w14:textId="77777777" w:rsidR="002C2858" w:rsidRDefault="002C28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22" w:type="dxa"/>
            <w:vAlign w:val="center"/>
          </w:tcPr>
          <w:p w14:paraId="3AA9F2F6" w14:textId="77777777" w:rsidR="002C2858" w:rsidRDefault="002C2858">
            <w:pPr>
              <w:jc w:val="center"/>
              <w:rPr>
                <w:color w:val="000000"/>
                <w:szCs w:val="21"/>
              </w:rPr>
            </w:pPr>
          </w:p>
        </w:tc>
      </w:tr>
      <w:tr w:rsidR="002C2858" w14:paraId="5DD41AF5" w14:textId="77777777">
        <w:trPr>
          <w:trHeight w:val="316"/>
          <w:jc w:val="center"/>
        </w:trPr>
        <w:tc>
          <w:tcPr>
            <w:tcW w:w="696" w:type="dxa"/>
            <w:vAlign w:val="center"/>
          </w:tcPr>
          <w:p w14:paraId="718CC9C0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2462" w:type="pct"/>
            <w:vAlign w:val="center"/>
          </w:tcPr>
          <w:p w14:paraId="4124D0CC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  <w:lang w:eastAsia="zh-Hans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关系数据库规范化理论</w:t>
            </w:r>
          </w:p>
        </w:tc>
        <w:tc>
          <w:tcPr>
            <w:tcW w:w="1220" w:type="dxa"/>
            <w:vAlign w:val="center"/>
          </w:tcPr>
          <w:p w14:paraId="3C6AFA4D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6F112DCB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2" w:type="dxa"/>
            <w:vAlign w:val="center"/>
          </w:tcPr>
          <w:p w14:paraId="0116AC14" w14:textId="77777777" w:rsidR="002C2858" w:rsidRDefault="002C2858">
            <w:pPr>
              <w:jc w:val="center"/>
              <w:rPr>
                <w:color w:val="000000"/>
                <w:szCs w:val="21"/>
              </w:rPr>
            </w:pPr>
          </w:p>
        </w:tc>
      </w:tr>
      <w:tr w:rsidR="002C2858" w14:paraId="74F6877A" w14:textId="77777777">
        <w:trPr>
          <w:jc w:val="center"/>
        </w:trPr>
        <w:tc>
          <w:tcPr>
            <w:tcW w:w="696" w:type="dxa"/>
            <w:vAlign w:val="center"/>
          </w:tcPr>
          <w:p w14:paraId="2D1B22D7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2462" w:type="pct"/>
            <w:vAlign w:val="center"/>
          </w:tcPr>
          <w:p w14:paraId="05145E63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  <w:lang w:eastAsia="zh-Hans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数据库设计方法</w:t>
            </w:r>
          </w:p>
        </w:tc>
        <w:tc>
          <w:tcPr>
            <w:tcW w:w="1220" w:type="dxa"/>
            <w:vAlign w:val="center"/>
          </w:tcPr>
          <w:p w14:paraId="7975ABFE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325419AC" w14:textId="77777777" w:rsidR="002C2858" w:rsidRDefault="002C285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222" w:type="dxa"/>
            <w:vAlign w:val="center"/>
          </w:tcPr>
          <w:p w14:paraId="5F69B2A0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</w:tr>
      <w:tr w:rsidR="002C2858" w14:paraId="397D305A" w14:textId="77777777">
        <w:trPr>
          <w:jc w:val="center"/>
        </w:trPr>
        <w:tc>
          <w:tcPr>
            <w:tcW w:w="405" w:type="pct"/>
            <w:vAlign w:val="center"/>
          </w:tcPr>
          <w:p w14:paraId="30B84DFB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13</w:t>
            </w:r>
          </w:p>
        </w:tc>
        <w:tc>
          <w:tcPr>
            <w:tcW w:w="2462" w:type="pct"/>
            <w:vAlign w:val="center"/>
          </w:tcPr>
          <w:p w14:paraId="29945700" w14:textId="77777777" w:rsidR="002C2858" w:rsidRDefault="0090422D">
            <w:pPr>
              <w:rPr>
                <w:rFonts w:ascii="Times New Roman Regular" w:hAnsi="Times New Roman Regular" w:cs="Times New Roman Regular"/>
                <w:szCs w:val="21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基于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的数据库应用系统开发案例</w:t>
            </w:r>
          </w:p>
        </w:tc>
        <w:tc>
          <w:tcPr>
            <w:tcW w:w="1220" w:type="dxa"/>
            <w:vAlign w:val="center"/>
          </w:tcPr>
          <w:p w14:paraId="3ADA530C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64B0C81A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2" w:type="dxa"/>
            <w:vAlign w:val="center"/>
          </w:tcPr>
          <w:p w14:paraId="6CF977FE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</w:tr>
      <w:tr w:rsidR="002C2858" w14:paraId="41D31227" w14:textId="77777777">
        <w:trPr>
          <w:trHeight w:val="343"/>
          <w:jc w:val="center"/>
        </w:trPr>
        <w:tc>
          <w:tcPr>
            <w:tcW w:w="405" w:type="pct"/>
            <w:vAlign w:val="center"/>
          </w:tcPr>
          <w:p w14:paraId="12B4C7E3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总计</w:t>
            </w:r>
          </w:p>
        </w:tc>
        <w:tc>
          <w:tcPr>
            <w:tcW w:w="2462" w:type="pct"/>
            <w:vAlign w:val="center"/>
          </w:tcPr>
          <w:p w14:paraId="3C65051D" w14:textId="77777777" w:rsidR="002C2858" w:rsidRDefault="0090422D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64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0A82057A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36</w:t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0" w:type="dxa"/>
            <w:vAlign w:val="center"/>
          </w:tcPr>
          <w:p w14:paraId="3918C7ED" w14:textId="77777777" w:rsidR="002C2858" w:rsidRDefault="0090422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fldChar w:fldCharType="begin"/>
            </w:r>
            <w:r>
              <w:rPr>
                <w:rFonts w:hint="eastAsia"/>
                <w:color w:val="000000"/>
                <w:szCs w:val="21"/>
              </w:rPr>
              <w:instrText xml:space="preserve"> =SUM(ABOVE) </w:instrText>
            </w:r>
            <w:r>
              <w:rPr>
                <w:rFonts w:hint="eastAsia"/>
                <w:color w:val="000000"/>
                <w:szCs w:val="21"/>
              </w:rPr>
              <w:fldChar w:fldCharType="separate"/>
            </w:r>
            <w:r>
              <w:rPr>
                <w:rFonts w:hint="eastAsia"/>
                <w:color w:val="000000"/>
                <w:szCs w:val="21"/>
              </w:rPr>
              <w:t>16</w:t>
            </w:r>
            <w:r>
              <w:rPr>
                <w:rFonts w:hint="eastAsia"/>
                <w:color w:val="000000"/>
                <w:szCs w:val="21"/>
              </w:rPr>
              <w:fldChar w:fldCharType="end"/>
            </w:r>
            <w:r>
              <w:rPr>
                <w:rFonts w:hint="eastAsia"/>
                <w:color w:val="000000"/>
                <w:szCs w:val="21"/>
              </w:rPr>
              <w:t>学时</w:t>
            </w:r>
          </w:p>
        </w:tc>
        <w:tc>
          <w:tcPr>
            <w:tcW w:w="1222" w:type="dxa"/>
            <w:vAlign w:val="center"/>
          </w:tcPr>
          <w:p w14:paraId="06BAA831" w14:textId="77777777" w:rsidR="002C2858" w:rsidRDefault="0090422D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12</w:t>
            </w:r>
            <w:r>
              <w:rPr>
                <w:rFonts w:hint="eastAsia"/>
                <w:color w:val="000000"/>
                <w:szCs w:val="21"/>
                <w:lang w:eastAsia="zh-Hans"/>
              </w:rPr>
              <w:t>学时</w:t>
            </w:r>
          </w:p>
        </w:tc>
      </w:tr>
    </w:tbl>
    <w:p w14:paraId="596C3E67" w14:textId="77777777" w:rsidR="002C2858" w:rsidRDefault="0090422D">
      <w:pPr>
        <w:spacing w:beforeLines="50" w:before="156" w:afterLines="50" w:after="156" w:line="360" w:lineRule="auto"/>
        <w:jc w:val="left"/>
        <w:rPr>
          <w:b/>
          <w:sz w:val="28"/>
          <w:szCs w:val="28"/>
        </w:rPr>
      </w:pPr>
      <w:bookmarkStart w:id="4" w:name="_Toc1476085487_WPSOffice_Level1"/>
      <w:r>
        <w:rPr>
          <w:rFonts w:hint="eastAsia"/>
          <w:b/>
          <w:sz w:val="28"/>
          <w:szCs w:val="28"/>
        </w:rPr>
        <w:t>四、实验、上机、设计、作业、辅导考核等教学环节要求</w:t>
      </w:r>
      <w:bookmarkEnd w:id="4"/>
    </w:p>
    <w:p w14:paraId="28A2E643" w14:textId="77777777" w:rsidR="002C2858" w:rsidRDefault="0090422D">
      <w:pPr>
        <w:spacing w:line="440" w:lineRule="exact"/>
        <w:jc w:val="left"/>
        <w:rPr>
          <w:b/>
          <w:kern w:val="0"/>
          <w:sz w:val="24"/>
          <w:szCs w:val="28"/>
        </w:rPr>
      </w:pPr>
      <w:r>
        <w:rPr>
          <w:rFonts w:hint="eastAsia"/>
          <w:b/>
          <w:kern w:val="0"/>
          <w:sz w:val="24"/>
          <w:szCs w:val="28"/>
        </w:rPr>
        <w:t xml:space="preserve"> 1. </w:t>
      </w:r>
      <w:r>
        <w:rPr>
          <w:rFonts w:hint="eastAsia"/>
          <w:b/>
          <w:kern w:val="0"/>
          <w:sz w:val="24"/>
          <w:szCs w:val="28"/>
        </w:rPr>
        <w:t>实验</w:t>
      </w:r>
    </w:p>
    <w:p w14:paraId="0C6860F3" w14:textId="77777777" w:rsidR="002C2858" w:rsidRDefault="0090422D">
      <w:pPr>
        <w:spacing w:line="440" w:lineRule="exact"/>
        <w:ind w:firstLine="478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实验项目内容与学时分配如表</w:t>
      </w:r>
      <w:r>
        <w:rPr>
          <w:rFonts w:hint="eastAsia"/>
          <w:sz w:val="24"/>
          <w:szCs w:val="21"/>
        </w:rPr>
        <w:t>5</w:t>
      </w:r>
      <w:r>
        <w:rPr>
          <w:rFonts w:hint="eastAsia"/>
          <w:sz w:val="24"/>
          <w:szCs w:val="21"/>
        </w:rPr>
        <w:t>所示。</w:t>
      </w:r>
    </w:p>
    <w:p w14:paraId="1B5BFE21" w14:textId="77777777" w:rsidR="002C2858" w:rsidRDefault="0090422D">
      <w:pPr>
        <w:pStyle w:val="a8"/>
        <w:jc w:val="center"/>
      </w:pPr>
      <w:r>
        <w:rPr>
          <w:rFonts w:ascii="宋体" w:eastAsia="宋体" w:hAnsi="宋体" w:cs="宋体" w:hint="eastAsia"/>
          <w:b/>
          <w:bCs/>
          <w:sz w:val="21"/>
          <w:szCs w:val="21"/>
        </w:rPr>
        <w:t>表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 xml:space="preserve">5 </w:t>
      </w:r>
      <w:r>
        <w:rPr>
          <w:rFonts w:ascii="宋体" w:eastAsia="宋体" w:hAnsi="宋体" w:cs="宋体" w:hint="eastAsia"/>
          <w:b/>
          <w:bCs/>
          <w:sz w:val="21"/>
          <w:szCs w:val="21"/>
        </w:rPr>
        <w:t>实验项目内容与学时分配</w:t>
      </w:r>
    </w:p>
    <w:tbl>
      <w:tblPr>
        <w:tblW w:w="4946" w:type="pct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2327"/>
        <w:gridCol w:w="3268"/>
        <w:gridCol w:w="652"/>
        <w:gridCol w:w="652"/>
        <w:gridCol w:w="652"/>
      </w:tblGrid>
      <w:tr w:rsidR="002C2858" w14:paraId="2E2BA7F3" w14:textId="77777777">
        <w:trPr>
          <w:tblHeader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0624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57DC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实验项目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8961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内容提要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552F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计划学时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CB29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实验类别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AAA1" w14:textId="77777777" w:rsidR="002C2858" w:rsidRDefault="009042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开出要求</w:t>
            </w:r>
          </w:p>
        </w:tc>
      </w:tr>
      <w:tr w:rsidR="002C2858" w14:paraId="7D7FC005" w14:textId="77777777">
        <w:trPr>
          <w:trHeight w:val="809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D75D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EC91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安全教育；安装并配置数据库管理系统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5217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熟悉实验室安全操作规程；</w:t>
            </w:r>
          </w:p>
          <w:p w14:paraId="746A06E8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安装并配置数据库管理系统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E838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8296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验证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90F5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必做</w:t>
            </w:r>
          </w:p>
        </w:tc>
      </w:tr>
      <w:tr w:rsidR="002C2858" w14:paraId="4F04438D" w14:textId="77777777"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88CA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704C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数据库及数据表的创建与管理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CEF5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熟悉</w:t>
            </w:r>
            <w:r>
              <w:rPr>
                <w:rFonts w:ascii="宋体" w:hAnsi="宋体" w:hint="eastAsia"/>
                <w:bCs/>
              </w:rPr>
              <w:t>掌握使用</w:t>
            </w:r>
            <w:r>
              <w:rPr>
                <w:rFonts w:ascii="宋体" w:hAnsi="宋体" w:hint="eastAsia"/>
                <w:bCs/>
              </w:rPr>
              <w:t>SQL</w:t>
            </w:r>
            <w:r>
              <w:rPr>
                <w:rFonts w:ascii="宋体" w:hAnsi="宋体" w:hint="eastAsia"/>
                <w:bCs/>
              </w:rPr>
              <w:t>语句或图形化管理工具创建数据库、数据表、索引及修改表结构方法；学会使用查询分析器接收</w:t>
            </w:r>
            <w:r>
              <w:rPr>
                <w:rFonts w:ascii="宋体" w:hAnsi="宋体" w:hint="eastAsia"/>
                <w:bCs/>
              </w:rPr>
              <w:t>SQL</w:t>
            </w:r>
            <w:r>
              <w:rPr>
                <w:rFonts w:ascii="宋体" w:hAnsi="宋体" w:hint="eastAsia"/>
                <w:bCs/>
              </w:rPr>
              <w:t>语句和进行结果分析。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3B16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89AB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验证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3FD1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必做</w:t>
            </w:r>
          </w:p>
        </w:tc>
      </w:tr>
      <w:tr w:rsidR="002C2858" w14:paraId="468E73AB" w14:textId="77777777"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5BCD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B0AC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数据库的简单查询和连接查询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9138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熟悉</w:t>
            </w:r>
            <w:r>
              <w:rPr>
                <w:rFonts w:ascii="宋体" w:hAnsi="宋体" w:hint="eastAsia"/>
                <w:bCs/>
              </w:rPr>
              <w:t>掌握</w:t>
            </w:r>
            <w:r>
              <w:rPr>
                <w:rFonts w:ascii="宋体" w:hAnsi="宋体" w:hint="eastAsia"/>
                <w:bCs/>
              </w:rPr>
              <w:t>SQL</w:t>
            </w:r>
            <w:r>
              <w:rPr>
                <w:rFonts w:ascii="宋体" w:hAnsi="宋体" w:hint="eastAsia"/>
                <w:bCs/>
              </w:rPr>
              <w:t>语句的</w:t>
            </w:r>
            <w:r>
              <w:rPr>
                <w:rFonts w:ascii="宋体" w:hAnsi="宋体" w:cs="宋体" w:hint="eastAsia"/>
                <w:szCs w:val="21"/>
              </w:rPr>
              <w:t>投影、选择条件表达、排序等。理解连接查询中的等值连接、自然连接、自身连接、左外连接、右外连接和完全连接等。完成指定的查询要求并观察实验结果。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1045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1BE2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验证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6765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必做</w:t>
            </w:r>
          </w:p>
        </w:tc>
      </w:tr>
      <w:tr w:rsidR="002C2858" w14:paraId="217D112F" w14:textId="77777777"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4920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40F2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数据库的嵌套查询和统计查询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421B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熟练掌握嵌套查询语句和数据查询中的分组、统计函数和分组统计计算的操作方法。理解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</w:rPr>
              <w:t>、比较符、</w:t>
            </w:r>
            <w:r>
              <w:rPr>
                <w:rFonts w:hint="eastAsia"/>
              </w:rPr>
              <w:t>ANY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>ALL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EXISTS</w:t>
            </w:r>
            <w:r>
              <w:rPr>
                <w:rFonts w:hint="eastAsia"/>
              </w:rPr>
              <w:t>操作符在嵌套查询操作使用。</w:t>
            </w:r>
            <w:r>
              <w:rPr>
                <w:rFonts w:ascii="宋体" w:hAnsi="宋体" w:cs="宋体" w:hint="eastAsia"/>
                <w:szCs w:val="21"/>
              </w:rPr>
              <w:t>完成指定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的查询要求并观察实验结果。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D682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04C0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验证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3D8C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必做</w:t>
            </w:r>
          </w:p>
        </w:tc>
      </w:tr>
      <w:tr w:rsidR="002C2858" w14:paraId="5A2D43FC" w14:textId="77777777"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EC13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70FE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数据维护与完整性实验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7CD0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熟练掌握数据的增加、修改和删除操作，理解</w:t>
            </w:r>
            <w:r>
              <w:rPr>
                <w:rFonts w:ascii="宋体" w:hAnsi="宋体" w:hint="eastAsia"/>
              </w:rPr>
              <w:t>列级、表级以及用户定义的完整性约束。</w:t>
            </w:r>
            <w:r>
              <w:rPr>
                <w:rFonts w:ascii="宋体" w:hAnsi="宋体" w:cs="宋体" w:hint="eastAsia"/>
                <w:szCs w:val="21"/>
              </w:rPr>
              <w:t>完成数据更新操作后观察实验结果。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2EC6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3B79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验证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46C1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必做</w:t>
            </w:r>
          </w:p>
        </w:tc>
      </w:tr>
      <w:tr w:rsidR="002C2858" w14:paraId="0CDA168A" w14:textId="77777777"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B7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FED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数据安全性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54A6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理解数据库安全控制模型；</w:t>
            </w:r>
          </w:p>
          <w:p w14:paraId="55633E11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完成用户及角色的创建及权限管理，通过操作验证权限。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033E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3F09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验证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0A1E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必做</w:t>
            </w:r>
          </w:p>
        </w:tc>
      </w:tr>
      <w:tr w:rsidR="002C2858" w14:paraId="10DF7CE5" w14:textId="77777777"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6681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2971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存储过程与触发器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D84D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掌握存储过程与触发器的建立与执行；完成综合应用的存储过程和特定的触发器设计</w:t>
            </w:r>
            <w:bookmarkStart w:id="5" w:name="OLE_LINK4"/>
            <w:bookmarkStart w:id="6" w:name="OLE_LINK3"/>
            <w:r>
              <w:rPr>
                <w:rFonts w:ascii="宋体" w:hAnsi="宋体" w:cs="宋体" w:hint="eastAsia"/>
                <w:szCs w:val="21"/>
              </w:rPr>
              <w:t>并观察实验结果。</w:t>
            </w:r>
            <w:bookmarkEnd w:id="5"/>
            <w:bookmarkEnd w:id="6"/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CC60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66E0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7DB6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必做</w:t>
            </w:r>
          </w:p>
        </w:tc>
      </w:tr>
      <w:tr w:rsidR="002C2858" w14:paraId="3A2E43E2" w14:textId="77777777"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257F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5DD7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数据库备份与还原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DFBE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掌握解数据库备份与还原技术；完成实际数据库的备份与还原并观察实验结果。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F4F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97E2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验证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9F4D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必做</w:t>
            </w:r>
          </w:p>
        </w:tc>
      </w:tr>
      <w:tr w:rsidR="002C2858" w14:paraId="548A79CA" w14:textId="77777777"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1922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F3A2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基于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MySQL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的</w:t>
            </w:r>
            <w:r>
              <w:rPr>
                <w:rFonts w:ascii="Times New Roman Regular" w:hAnsi="Times New Roman Regular" w:cs="Times New Roman Regular" w:hint="eastAsia"/>
                <w:szCs w:val="21"/>
                <w:lang w:eastAsia="zh-Hans"/>
              </w:rPr>
              <w:t>小型</w:t>
            </w:r>
            <w:r>
              <w:rPr>
                <w:rFonts w:ascii="Times New Roman Regular" w:hAnsi="Times New Roman Regular" w:cs="Times New Roman Regular"/>
                <w:szCs w:val="21"/>
                <w:lang w:eastAsia="zh-Hans"/>
              </w:rPr>
              <w:t>数据库应用系统</w:t>
            </w:r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763A" w14:textId="77777777" w:rsidR="002C2858" w:rsidRDefault="0090422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熟练掌握数据库</w:t>
            </w:r>
            <w:r>
              <w:rPr>
                <w:rFonts w:ascii="宋体" w:hAnsi="宋体" w:cs="宋体" w:hint="eastAsia"/>
                <w:szCs w:val="21"/>
                <w:lang w:eastAsia="zh-Hans"/>
              </w:rPr>
              <w:t>应用系统设计方法</w:t>
            </w:r>
            <w:r>
              <w:rPr>
                <w:rFonts w:ascii="宋体" w:hAnsi="宋体" w:cs="宋体" w:hint="eastAsia"/>
                <w:szCs w:val="21"/>
              </w:rPr>
              <w:t>，通过应用程序设计观察数据库访问的实验结果。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69E3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E2A3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综合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5166" w14:textId="77777777" w:rsidR="002C2858" w:rsidRDefault="0090422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必做</w:t>
            </w:r>
          </w:p>
        </w:tc>
      </w:tr>
    </w:tbl>
    <w:p w14:paraId="5F6F1C03" w14:textId="77777777" w:rsidR="002C2858" w:rsidRDefault="0090422D">
      <w:pPr>
        <w:spacing w:line="440" w:lineRule="atLeast"/>
        <w:jc w:val="left"/>
        <w:rPr>
          <w:b/>
          <w:kern w:val="0"/>
          <w:sz w:val="24"/>
          <w:szCs w:val="28"/>
        </w:rPr>
      </w:pPr>
      <w:r>
        <w:rPr>
          <w:rFonts w:hint="eastAsia"/>
          <w:b/>
          <w:kern w:val="0"/>
          <w:sz w:val="24"/>
          <w:szCs w:val="28"/>
        </w:rPr>
        <w:t xml:space="preserve">2. </w:t>
      </w:r>
      <w:r>
        <w:rPr>
          <w:rFonts w:hint="eastAsia"/>
          <w:b/>
          <w:kern w:val="0"/>
          <w:sz w:val="24"/>
          <w:szCs w:val="28"/>
        </w:rPr>
        <w:t>作业</w:t>
      </w:r>
    </w:p>
    <w:p w14:paraId="449292EE" w14:textId="77777777" w:rsidR="002C2858" w:rsidRDefault="0090422D">
      <w:pPr>
        <w:spacing w:line="440" w:lineRule="atLeast"/>
        <w:ind w:firstLineChars="150" w:firstLine="360"/>
        <w:jc w:val="left"/>
        <w:rPr>
          <w:bCs/>
          <w:sz w:val="24"/>
        </w:rPr>
      </w:pPr>
      <w:r>
        <w:rPr>
          <w:rFonts w:hint="eastAsia"/>
          <w:bCs/>
          <w:sz w:val="24"/>
        </w:rPr>
        <w:t>每章布置一次，作业内容视各章情况布置，每次</w:t>
      </w: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－</w:t>
      </w:r>
      <w:r>
        <w:rPr>
          <w:rFonts w:hint="eastAsia"/>
          <w:bCs/>
          <w:sz w:val="24"/>
        </w:rPr>
        <w:t>4</w:t>
      </w:r>
      <w:r>
        <w:rPr>
          <w:rFonts w:hint="eastAsia"/>
          <w:bCs/>
          <w:sz w:val="24"/>
        </w:rPr>
        <w:t>题。紧扣各章要求掌握的内容。</w:t>
      </w:r>
    </w:p>
    <w:p w14:paraId="461B8742" w14:textId="77777777" w:rsidR="002C2858" w:rsidRDefault="0090422D">
      <w:pPr>
        <w:spacing w:line="440" w:lineRule="atLeast"/>
        <w:jc w:val="left"/>
        <w:rPr>
          <w:b/>
          <w:kern w:val="0"/>
          <w:sz w:val="24"/>
          <w:szCs w:val="28"/>
        </w:rPr>
      </w:pPr>
      <w:r>
        <w:rPr>
          <w:rFonts w:hint="eastAsia"/>
          <w:b/>
          <w:kern w:val="0"/>
          <w:sz w:val="24"/>
          <w:szCs w:val="28"/>
        </w:rPr>
        <w:t xml:space="preserve">3. </w:t>
      </w:r>
      <w:r>
        <w:rPr>
          <w:rFonts w:hint="eastAsia"/>
          <w:b/>
          <w:kern w:val="0"/>
          <w:sz w:val="24"/>
          <w:szCs w:val="28"/>
        </w:rPr>
        <w:t>综合训练</w:t>
      </w:r>
    </w:p>
    <w:p w14:paraId="2920BDCE" w14:textId="77777777" w:rsidR="002C2858" w:rsidRDefault="0090422D">
      <w:pPr>
        <w:spacing w:line="440" w:lineRule="atLeast"/>
        <w:ind w:firstLineChars="100" w:firstLine="240"/>
        <w:jc w:val="left"/>
        <w:rPr>
          <w:bCs/>
          <w:sz w:val="24"/>
        </w:rPr>
      </w:pPr>
      <w:r>
        <w:rPr>
          <w:rFonts w:hint="eastAsia"/>
          <w:bCs/>
          <w:sz w:val="24"/>
        </w:rPr>
        <w:t>综合性实验</w:t>
      </w:r>
      <w:r>
        <w:rPr>
          <w:rFonts w:hint="eastAsia"/>
          <w:bCs/>
          <w:sz w:val="24"/>
        </w:rPr>
        <w:t>2-3</w:t>
      </w:r>
      <w:r>
        <w:rPr>
          <w:rFonts w:hint="eastAsia"/>
          <w:bCs/>
          <w:sz w:val="24"/>
        </w:rPr>
        <w:t>个；创新性实验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个；设计性大作业</w:t>
      </w: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次。</w:t>
      </w:r>
    </w:p>
    <w:p w14:paraId="681E3E9B" w14:textId="77777777" w:rsidR="002C2858" w:rsidRDefault="0090422D">
      <w:pPr>
        <w:spacing w:line="440" w:lineRule="atLeast"/>
        <w:jc w:val="left"/>
        <w:rPr>
          <w:b/>
          <w:kern w:val="0"/>
          <w:sz w:val="24"/>
          <w:szCs w:val="28"/>
        </w:rPr>
      </w:pPr>
      <w:r>
        <w:rPr>
          <w:rFonts w:hint="eastAsia"/>
          <w:b/>
          <w:kern w:val="0"/>
          <w:sz w:val="24"/>
          <w:szCs w:val="28"/>
        </w:rPr>
        <w:t xml:space="preserve">4. </w:t>
      </w:r>
      <w:r>
        <w:rPr>
          <w:rFonts w:hint="eastAsia"/>
          <w:b/>
          <w:kern w:val="0"/>
          <w:sz w:val="24"/>
          <w:szCs w:val="28"/>
        </w:rPr>
        <w:t>辅导答疑</w:t>
      </w:r>
    </w:p>
    <w:p w14:paraId="6B54B80B" w14:textId="77777777" w:rsidR="002C2858" w:rsidRDefault="0090422D">
      <w:pPr>
        <w:spacing w:line="440" w:lineRule="atLeast"/>
        <w:ind w:firstLineChars="150" w:firstLine="360"/>
        <w:jc w:val="left"/>
        <w:rPr>
          <w:bCs/>
          <w:sz w:val="24"/>
        </w:rPr>
      </w:pPr>
      <w:r>
        <w:rPr>
          <w:rFonts w:hint="eastAsia"/>
          <w:bCs/>
          <w:sz w:val="24"/>
        </w:rPr>
        <w:t>根据学生当学期的课表确定时间安排，不少于总学时数的</w:t>
      </w:r>
      <w:r>
        <w:rPr>
          <w:rFonts w:hint="eastAsia"/>
          <w:bCs/>
          <w:sz w:val="24"/>
        </w:rPr>
        <w:t>1/3</w:t>
      </w:r>
      <w:r>
        <w:rPr>
          <w:rFonts w:hint="eastAsia"/>
          <w:bCs/>
          <w:sz w:val="24"/>
        </w:rPr>
        <w:t>。</w:t>
      </w:r>
    </w:p>
    <w:p w14:paraId="2C2561E1" w14:textId="77777777" w:rsidR="002C2858" w:rsidRDefault="0090422D">
      <w:pPr>
        <w:spacing w:beforeLines="50" w:before="156" w:afterLines="50" w:after="156" w:line="360" w:lineRule="auto"/>
        <w:jc w:val="left"/>
        <w:rPr>
          <w:b/>
          <w:sz w:val="28"/>
          <w:szCs w:val="28"/>
        </w:rPr>
      </w:pPr>
      <w:bookmarkStart w:id="7" w:name="_Toc837689865_WPSOffice_Level1"/>
      <w:r>
        <w:rPr>
          <w:rFonts w:hint="eastAsia"/>
          <w:b/>
          <w:sz w:val="28"/>
          <w:szCs w:val="28"/>
        </w:rPr>
        <w:t>五、本课程与其他课程的联系</w:t>
      </w:r>
      <w:bookmarkEnd w:id="7"/>
    </w:p>
    <w:p w14:paraId="3128AD29" w14:textId="77777777" w:rsidR="002C2858" w:rsidRDefault="0090422D">
      <w:pPr>
        <w:spacing w:line="440" w:lineRule="exact"/>
        <w:ind w:firstLineChars="200" w:firstLine="480"/>
        <w:jc w:val="left"/>
        <w:rPr>
          <w:b/>
          <w:sz w:val="28"/>
          <w:szCs w:val="28"/>
        </w:rPr>
      </w:pPr>
      <w:r>
        <w:rPr>
          <w:rFonts w:hint="eastAsia"/>
          <w:bCs/>
          <w:sz w:val="24"/>
        </w:rPr>
        <w:t>本门课程开设时间为第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学期，要求学习过《</w:t>
      </w:r>
      <w:r>
        <w:rPr>
          <w:sz w:val="24"/>
        </w:rPr>
        <w:t>离散数学</w:t>
      </w:r>
      <w:r>
        <w:rPr>
          <w:rFonts w:hint="eastAsia"/>
          <w:sz w:val="24"/>
        </w:rPr>
        <w:t>》</w:t>
      </w:r>
      <w:r>
        <w:rPr>
          <w:sz w:val="24"/>
        </w:rPr>
        <w:t>、</w:t>
      </w:r>
      <w:r>
        <w:rPr>
          <w:rFonts w:hint="eastAsia"/>
          <w:sz w:val="24"/>
        </w:rPr>
        <w:t>《</w:t>
      </w:r>
      <w:r>
        <w:rPr>
          <w:sz w:val="24"/>
        </w:rPr>
        <w:t>程序设计语言</w:t>
      </w:r>
      <w:r>
        <w:rPr>
          <w:rFonts w:hint="eastAsia"/>
          <w:sz w:val="24"/>
        </w:rPr>
        <w:t>》</w:t>
      </w:r>
      <w:r>
        <w:rPr>
          <w:sz w:val="24"/>
        </w:rPr>
        <w:t>、</w:t>
      </w:r>
      <w:r>
        <w:rPr>
          <w:rFonts w:hint="eastAsia"/>
          <w:sz w:val="24"/>
        </w:rPr>
        <w:t>《</w:t>
      </w:r>
      <w:r>
        <w:rPr>
          <w:sz w:val="24"/>
        </w:rPr>
        <w:t>数据结构</w:t>
      </w:r>
      <w:r>
        <w:rPr>
          <w:rFonts w:hint="eastAsia"/>
          <w:sz w:val="24"/>
        </w:rPr>
        <w:t>》</w:t>
      </w:r>
      <w:r>
        <w:rPr>
          <w:rFonts w:hint="eastAsia"/>
          <w:bCs/>
          <w:sz w:val="24"/>
        </w:rPr>
        <w:t>等课程，能熟练采用</w:t>
      </w:r>
      <w:r>
        <w:rPr>
          <w:rFonts w:hint="eastAsia"/>
          <w:bCs/>
          <w:sz w:val="24"/>
        </w:rPr>
        <w:t>Java</w:t>
      </w:r>
      <w:r>
        <w:rPr>
          <w:rFonts w:hint="eastAsia"/>
          <w:bCs/>
          <w:sz w:val="24"/>
        </w:rPr>
        <w:t>语言或</w:t>
      </w:r>
      <w:r>
        <w:rPr>
          <w:rFonts w:hint="eastAsia"/>
          <w:bCs/>
          <w:sz w:val="24"/>
        </w:rPr>
        <w:t>C++</w:t>
      </w:r>
      <w:r>
        <w:rPr>
          <w:rFonts w:hint="eastAsia"/>
          <w:bCs/>
          <w:sz w:val="24"/>
        </w:rPr>
        <w:t>进行数据库应用程序开发。</w:t>
      </w:r>
      <w:r>
        <w:rPr>
          <w:b/>
          <w:sz w:val="28"/>
          <w:szCs w:val="28"/>
        </w:rPr>
        <w:t xml:space="preserve"> </w:t>
      </w:r>
    </w:p>
    <w:p w14:paraId="0087CF1F" w14:textId="77777777" w:rsidR="002C2858" w:rsidRDefault="0090422D">
      <w:pPr>
        <w:spacing w:beforeLines="50" w:before="156" w:afterLines="50" w:after="156" w:line="360" w:lineRule="auto"/>
        <w:jc w:val="left"/>
        <w:rPr>
          <w:b/>
          <w:sz w:val="28"/>
          <w:szCs w:val="28"/>
        </w:rPr>
      </w:pPr>
      <w:bookmarkStart w:id="8" w:name="_Toc150771323_WPSOffice_Level1"/>
      <w:r>
        <w:rPr>
          <w:rFonts w:hint="eastAsia"/>
          <w:b/>
          <w:sz w:val="28"/>
          <w:szCs w:val="28"/>
        </w:rPr>
        <w:t>六、教学方法与教学手段</w:t>
      </w:r>
      <w:bookmarkEnd w:id="8"/>
    </w:p>
    <w:p w14:paraId="752187D7" w14:textId="77777777" w:rsidR="002C2858" w:rsidRDefault="0090422D">
      <w:pPr>
        <w:spacing w:line="440" w:lineRule="atLeast"/>
        <w:ind w:firstLine="426"/>
        <w:rPr>
          <w:sz w:val="24"/>
        </w:rPr>
      </w:pPr>
      <w:r>
        <w:rPr>
          <w:rFonts w:hint="eastAsia"/>
          <w:bCs/>
          <w:sz w:val="24"/>
        </w:rPr>
        <w:t>理论与实践课时的比例为</w:t>
      </w:r>
      <w:r>
        <w:rPr>
          <w:rFonts w:hint="eastAsia"/>
          <w:bCs/>
          <w:sz w:val="24"/>
        </w:rPr>
        <w:t>3:1</w:t>
      </w:r>
      <w:r>
        <w:rPr>
          <w:rFonts w:hint="eastAsia"/>
          <w:bCs/>
          <w:sz w:val="24"/>
        </w:rPr>
        <w:t>。理论课授课</w:t>
      </w:r>
      <w:r>
        <w:rPr>
          <w:rFonts w:hint="eastAsia"/>
          <w:bCs/>
          <w:sz w:val="24"/>
          <w:lang w:eastAsia="zh-Hans"/>
        </w:rPr>
        <w:t>包括讲授和线上线下讨论，</w:t>
      </w:r>
      <w:r>
        <w:rPr>
          <w:rFonts w:hint="eastAsia"/>
          <w:bCs/>
          <w:sz w:val="24"/>
        </w:rPr>
        <w:t>目的是让学生具备宽广的知识面和一定的理论水平，让学生能够理解和掌握数据库基本原理与技术。在理论课授课过程中，针对数据库系统结构、关系数据库、</w:t>
      </w:r>
      <w:r>
        <w:rPr>
          <w:rFonts w:hint="eastAsia"/>
          <w:bCs/>
          <w:sz w:val="24"/>
        </w:rPr>
        <w:t>SQL</w:t>
      </w:r>
      <w:r>
        <w:rPr>
          <w:rFonts w:hint="eastAsia"/>
          <w:bCs/>
          <w:sz w:val="24"/>
        </w:rPr>
        <w:t>、</w:t>
      </w:r>
      <w:r>
        <w:rPr>
          <w:bCs/>
          <w:kern w:val="0"/>
          <w:sz w:val="24"/>
        </w:rPr>
        <w:lastRenderedPageBreak/>
        <w:t>关系数据理论</w:t>
      </w:r>
      <w:r>
        <w:rPr>
          <w:rFonts w:hint="eastAsia"/>
          <w:bCs/>
          <w:sz w:val="24"/>
        </w:rPr>
        <w:t>等重点讲授。在实践课教学上，结合主流的数据库管理软件提供明确的实验内容与步骤，重点训练学生在数据库服务端的编程能力和数据库访问技术。</w:t>
      </w:r>
    </w:p>
    <w:p w14:paraId="22652A0F" w14:textId="77777777" w:rsidR="002C2858" w:rsidRDefault="0090422D">
      <w:pPr>
        <w:spacing w:beforeLines="50" w:before="156" w:afterLines="50" w:after="156" w:line="360" w:lineRule="auto"/>
        <w:jc w:val="left"/>
        <w:rPr>
          <w:b/>
          <w:sz w:val="28"/>
          <w:szCs w:val="28"/>
        </w:rPr>
      </w:pPr>
      <w:bookmarkStart w:id="9" w:name="_Toc2130405848_WPSOffice_Level1"/>
      <w:r>
        <w:rPr>
          <w:rFonts w:hint="eastAsia"/>
          <w:b/>
          <w:sz w:val="28"/>
          <w:szCs w:val="28"/>
        </w:rPr>
        <w:t>七、学业评价和课程考核</w:t>
      </w:r>
      <w:bookmarkEnd w:id="9"/>
    </w:p>
    <w:p w14:paraId="1E0B567F" w14:textId="77777777" w:rsidR="002C2858" w:rsidRDefault="0090422D">
      <w:pPr>
        <w:spacing w:line="360" w:lineRule="auto"/>
        <w:ind w:firstLine="482"/>
        <w:jc w:val="left"/>
        <w:rPr>
          <w:bCs/>
          <w:sz w:val="24"/>
        </w:rPr>
      </w:pPr>
      <w:r>
        <w:rPr>
          <w:rFonts w:hint="eastAsia"/>
          <w:bCs/>
          <w:sz w:val="24"/>
        </w:rPr>
        <w:t>在教学计划中，本课程列为考试课，采用多元化考核方式。其中：平时成绩占</w:t>
      </w:r>
      <w:r>
        <w:rPr>
          <w:rFonts w:hint="eastAsia"/>
          <w:bCs/>
          <w:sz w:val="24"/>
        </w:rPr>
        <w:t>20%</w:t>
      </w:r>
      <w:r>
        <w:rPr>
          <w:rFonts w:hint="eastAsia"/>
          <w:bCs/>
          <w:sz w:val="24"/>
        </w:rPr>
        <w:t>（含考勤、作业、线上线下讨论），实验考试成绩占</w:t>
      </w:r>
      <w:r>
        <w:rPr>
          <w:rFonts w:hint="eastAsia"/>
          <w:bCs/>
          <w:sz w:val="24"/>
        </w:rPr>
        <w:t>20%</w:t>
      </w:r>
      <w:r>
        <w:rPr>
          <w:rFonts w:hint="eastAsia"/>
          <w:bCs/>
          <w:sz w:val="24"/>
        </w:rPr>
        <w:t>，期末考试成绩占</w:t>
      </w:r>
      <w:r>
        <w:rPr>
          <w:rFonts w:hint="eastAsia"/>
          <w:bCs/>
          <w:sz w:val="24"/>
        </w:rPr>
        <w:t>60%</w:t>
      </w:r>
      <w:r>
        <w:rPr>
          <w:rFonts w:hint="eastAsia"/>
          <w:bCs/>
          <w:sz w:val="24"/>
        </w:rPr>
        <w:t>。考核评价表如表</w:t>
      </w:r>
      <w:r>
        <w:rPr>
          <w:rFonts w:hint="eastAsia"/>
          <w:bCs/>
          <w:sz w:val="24"/>
        </w:rPr>
        <w:t>6</w:t>
      </w:r>
      <w:r>
        <w:rPr>
          <w:rFonts w:hint="eastAsia"/>
          <w:bCs/>
          <w:sz w:val="24"/>
        </w:rPr>
        <w:t>所示。</w:t>
      </w:r>
    </w:p>
    <w:tbl>
      <w:tblPr>
        <w:tblpPr w:leftFromText="180" w:rightFromText="180" w:vertAnchor="text" w:horzAnchor="page" w:tblpX="1801" w:tblpY="305"/>
        <w:tblOverlap w:val="never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"/>
        <w:gridCol w:w="997"/>
        <w:gridCol w:w="831"/>
        <w:gridCol w:w="4579"/>
        <w:gridCol w:w="1249"/>
      </w:tblGrid>
      <w:tr w:rsidR="002C2858" w14:paraId="03B62AE8" w14:textId="77777777">
        <w:tc>
          <w:tcPr>
            <w:tcW w:w="384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3401FFD5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</w:t>
            </w:r>
          </w:p>
          <w:p w14:paraId="4BC062F9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依据</w:t>
            </w:r>
          </w:p>
        </w:tc>
        <w:tc>
          <w:tcPr>
            <w:tcW w:w="1102" w:type="pct"/>
            <w:gridSpan w:val="2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2EA1C712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建议</w:t>
            </w:r>
          </w:p>
          <w:p w14:paraId="0F5EC480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分值</w:t>
            </w:r>
          </w:p>
        </w:tc>
        <w:tc>
          <w:tcPr>
            <w:tcW w:w="2760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41A51680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</w:t>
            </w:r>
            <w:r>
              <w:rPr>
                <w:b/>
                <w:szCs w:val="21"/>
              </w:rPr>
              <w:t>/</w:t>
            </w:r>
            <w:r>
              <w:rPr>
                <w:b/>
                <w:szCs w:val="21"/>
              </w:rPr>
              <w:t>评价细则</w:t>
            </w:r>
          </w:p>
        </w:tc>
        <w:tc>
          <w:tcPr>
            <w:tcW w:w="753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755D0895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对应</w:t>
            </w:r>
          </w:p>
          <w:p w14:paraId="0D1F4567" w14:textId="77777777" w:rsidR="002C2858" w:rsidRDefault="0090422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课程目标</w:t>
            </w:r>
          </w:p>
        </w:tc>
      </w:tr>
      <w:tr w:rsidR="002C2858" w14:paraId="7C898A98" w14:textId="77777777">
        <w:tc>
          <w:tcPr>
            <w:tcW w:w="384" w:type="pct"/>
            <w:vMerge w:val="restar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7E98B961" w14:textId="77777777" w:rsidR="002C2858" w:rsidRDefault="0090422D">
            <w:pPr>
              <w:jc w:val="center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平时成绩</w:t>
            </w:r>
          </w:p>
        </w:tc>
        <w:tc>
          <w:tcPr>
            <w:tcW w:w="601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440CB9CC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出勤</w:t>
            </w:r>
          </w:p>
        </w:tc>
        <w:tc>
          <w:tcPr>
            <w:tcW w:w="501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37408ED1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760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42B3BB3F" w14:textId="77777777" w:rsidR="002C2858" w:rsidRDefault="00904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“全勤”为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分，旷课迟到根据具体情况酌情扣分。</w:t>
            </w:r>
          </w:p>
        </w:tc>
        <w:tc>
          <w:tcPr>
            <w:tcW w:w="753" w:type="pct"/>
            <w:vMerge w:val="restar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04233921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课程目标</w:t>
            </w:r>
            <w:r>
              <w:rPr>
                <w:szCs w:val="21"/>
              </w:rPr>
              <w:t>1</w:t>
            </w:r>
          </w:p>
          <w:p w14:paraId="56536747" w14:textId="77777777" w:rsidR="002C2858" w:rsidRDefault="009042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课程目标</w:t>
            </w:r>
            <w:r>
              <w:rPr>
                <w:rFonts w:ascii="宋体" w:hAnsi="宋体" w:hint="eastAsia"/>
                <w:szCs w:val="21"/>
              </w:rPr>
              <w:t>2</w:t>
            </w:r>
          </w:p>
          <w:p w14:paraId="58ADE2C9" w14:textId="77777777" w:rsidR="002C2858" w:rsidRDefault="009042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课程目标</w:t>
            </w:r>
            <w:r>
              <w:rPr>
                <w:rFonts w:ascii="宋体" w:hAnsi="宋体" w:hint="eastAsia"/>
                <w:szCs w:val="21"/>
              </w:rPr>
              <w:t>3</w:t>
            </w:r>
          </w:p>
          <w:p w14:paraId="21E22A9D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4</w:t>
            </w:r>
          </w:p>
        </w:tc>
      </w:tr>
      <w:tr w:rsidR="002C2858" w14:paraId="0EF86CD1" w14:textId="77777777">
        <w:trPr>
          <w:trHeight w:val="364"/>
        </w:trPr>
        <w:tc>
          <w:tcPr>
            <w:tcW w:w="384" w:type="pct"/>
            <w:vMerge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4396E6F3" w14:textId="77777777" w:rsidR="002C2858" w:rsidRDefault="002C2858">
            <w:pPr>
              <w:jc w:val="center"/>
              <w:rPr>
                <w:snapToGrid w:val="0"/>
                <w:szCs w:val="21"/>
              </w:rPr>
            </w:pPr>
          </w:p>
        </w:tc>
        <w:tc>
          <w:tcPr>
            <w:tcW w:w="601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0F26CA54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作业</w:t>
            </w:r>
          </w:p>
        </w:tc>
        <w:tc>
          <w:tcPr>
            <w:tcW w:w="501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5E2CA805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760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7236A7CC" w14:textId="77777777" w:rsidR="002C2858" w:rsidRDefault="00904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“完成很好”为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分、“完成较好”为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分、“基本完成”为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分，“完成很差或不完成”</w:t>
            </w:r>
            <w:r>
              <w:rPr>
                <w:rFonts w:hint="eastAsia"/>
                <w:szCs w:val="21"/>
              </w:rPr>
              <w:t>&lt;3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53" w:type="pct"/>
            <w:vMerge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35D03119" w14:textId="77777777" w:rsidR="002C2858" w:rsidRDefault="002C2858">
            <w:pPr>
              <w:jc w:val="center"/>
              <w:rPr>
                <w:szCs w:val="21"/>
              </w:rPr>
            </w:pPr>
          </w:p>
        </w:tc>
      </w:tr>
      <w:tr w:rsidR="002C2858" w14:paraId="37421AC8" w14:textId="77777777">
        <w:trPr>
          <w:trHeight w:val="364"/>
        </w:trPr>
        <w:tc>
          <w:tcPr>
            <w:tcW w:w="384" w:type="pct"/>
            <w:vMerge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6B735482" w14:textId="77777777" w:rsidR="002C2858" w:rsidRDefault="002C2858">
            <w:pPr>
              <w:jc w:val="center"/>
            </w:pPr>
          </w:p>
        </w:tc>
        <w:tc>
          <w:tcPr>
            <w:tcW w:w="601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427DDD1D" w14:textId="77777777" w:rsidR="002C2858" w:rsidRDefault="0090422D">
            <w:pPr>
              <w:jc w:val="center"/>
              <w:rPr>
                <w:szCs w:val="21"/>
                <w:lang w:eastAsia="zh-Hans"/>
              </w:rPr>
            </w:pPr>
            <w:r>
              <w:rPr>
                <w:rFonts w:hint="eastAsia"/>
                <w:szCs w:val="21"/>
                <w:lang w:eastAsia="zh-Hans"/>
              </w:rPr>
              <w:t>线上线下讨论</w:t>
            </w:r>
          </w:p>
        </w:tc>
        <w:tc>
          <w:tcPr>
            <w:tcW w:w="501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71986BF0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60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7F71BE2F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“完成很好”为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分、“完成较好”为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分、“基本完成”为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分，“完成很差或不完成”</w:t>
            </w:r>
            <w:r>
              <w:rPr>
                <w:rFonts w:hint="eastAsia"/>
                <w:szCs w:val="21"/>
              </w:rPr>
              <w:t>&lt;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53" w:type="pct"/>
            <w:vMerge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499A15C6" w14:textId="77777777" w:rsidR="002C2858" w:rsidRDefault="002C2858">
            <w:pPr>
              <w:jc w:val="center"/>
              <w:rPr>
                <w:szCs w:val="21"/>
              </w:rPr>
            </w:pPr>
          </w:p>
        </w:tc>
      </w:tr>
      <w:tr w:rsidR="002C2858" w14:paraId="077618FA" w14:textId="77777777">
        <w:trPr>
          <w:trHeight w:val="212"/>
        </w:trPr>
        <w:tc>
          <w:tcPr>
            <w:tcW w:w="384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7E0A39ED" w14:textId="77777777" w:rsidR="002C2858" w:rsidRDefault="0090422D">
            <w:pPr>
              <w:jc w:val="center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实验成绩</w:t>
            </w:r>
          </w:p>
        </w:tc>
        <w:tc>
          <w:tcPr>
            <w:tcW w:w="601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695D400B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实验情况</w:t>
            </w:r>
          </w:p>
        </w:tc>
        <w:tc>
          <w:tcPr>
            <w:tcW w:w="501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396EC515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760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698B7D5C" w14:textId="77777777" w:rsidR="002C2858" w:rsidRDefault="00904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“完成很好”为</w:t>
            </w: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分、“完成较好”为</w:t>
            </w:r>
            <w:r>
              <w:rPr>
                <w:rFonts w:hint="eastAsia"/>
                <w:szCs w:val="21"/>
              </w:rPr>
              <w:t>16</w:t>
            </w:r>
            <w:r>
              <w:rPr>
                <w:rFonts w:hint="eastAsia"/>
                <w:szCs w:val="21"/>
              </w:rPr>
              <w:t>分、“基本完成”为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分，“完成很差或不完成”</w:t>
            </w:r>
            <w:r>
              <w:rPr>
                <w:rFonts w:hint="eastAsia"/>
                <w:szCs w:val="21"/>
              </w:rPr>
              <w:t>&lt;12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53" w:type="pct"/>
            <w:vMerge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27551E3F" w14:textId="77777777" w:rsidR="002C2858" w:rsidRDefault="002C2858">
            <w:pPr>
              <w:jc w:val="center"/>
              <w:rPr>
                <w:szCs w:val="21"/>
              </w:rPr>
            </w:pPr>
          </w:p>
        </w:tc>
      </w:tr>
      <w:tr w:rsidR="002C2858" w14:paraId="5A35581E" w14:textId="77777777">
        <w:tc>
          <w:tcPr>
            <w:tcW w:w="384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58A8EA3D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期末考试</w:t>
            </w:r>
          </w:p>
        </w:tc>
        <w:tc>
          <w:tcPr>
            <w:tcW w:w="1102" w:type="pct"/>
            <w:gridSpan w:val="2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632F0192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2760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1D5C2EF5" w14:textId="77777777" w:rsidR="002C2858" w:rsidRDefault="0090422D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考试类型：闭卷；</w:t>
            </w:r>
          </w:p>
          <w:p w14:paraId="74823C93" w14:textId="77777777" w:rsidR="002C2858" w:rsidRDefault="0090422D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考试分制：百分制；</w:t>
            </w:r>
          </w:p>
          <w:p w14:paraId="435ACFDC" w14:textId="77777777" w:rsidR="002C2858" w:rsidRDefault="0090422D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考试题型：命题方式由任课老师确定；</w:t>
            </w:r>
          </w:p>
          <w:p w14:paraId="0DE4F986" w14:textId="77777777" w:rsidR="002C2858" w:rsidRDefault="0090422D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考试时间：由教学管理部门统一安排；</w:t>
            </w:r>
          </w:p>
          <w:p w14:paraId="244551EA" w14:textId="77777777" w:rsidR="002C2858" w:rsidRDefault="009042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、评价标准：由命题教师提供。</w:t>
            </w:r>
          </w:p>
        </w:tc>
        <w:tc>
          <w:tcPr>
            <w:tcW w:w="753" w:type="pct"/>
            <w:tcBorders>
              <w:tl2br w:val="nil"/>
              <w:tr2bl w:val="nil"/>
            </w:tcBorders>
            <w:tcMar>
              <w:top w:w="57" w:type="dxa"/>
              <w:bottom w:w="57" w:type="dxa"/>
            </w:tcMar>
            <w:vAlign w:val="center"/>
          </w:tcPr>
          <w:p w14:paraId="12643562" w14:textId="77777777" w:rsidR="002C2858" w:rsidRDefault="0090422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课程目标</w:t>
            </w:r>
            <w:r>
              <w:rPr>
                <w:szCs w:val="21"/>
              </w:rPr>
              <w:t>1</w:t>
            </w:r>
          </w:p>
          <w:p w14:paraId="2960ACFF" w14:textId="77777777" w:rsidR="002C2858" w:rsidRDefault="009042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课程目标</w:t>
            </w:r>
            <w:r>
              <w:rPr>
                <w:rFonts w:ascii="宋体" w:hAnsi="宋体" w:hint="eastAsia"/>
                <w:szCs w:val="21"/>
              </w:rPr>
              <w:t>2</w:t>
            </w:r>
          </w:p>
          <w:p w14:paraId="7CD9758B" w14:textId="77777777" w:rsidR="002C2858" w:rsidRDefault="0090422D">
            <w:pPr>
              <w:keepNex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课程目标</w:t>
            </w:r>
            <w:r>
              <w:rPr>
                <w:rFonts w:ascii="宋体" w:hAnsi="宋体" w:hint="eastAsia"/>
                <w:szCs w:val="21"/>
              </w:rPr>
              <w:t>3</w:t>
            </w:r>
          </w:p>
          <w:p w14:paraId="3D7F5D91" w14:textId="77777777" w:rsidR="002C2858" w:rsidRDefault="0090422D">
            <w:pPr>
              <w:keepNext/>
              <w:jc w:val="center"/>
              <w:rPr>
                <w:szCs w:val="21"/>
              </w:rPr>
            </w:pPr>
            <w:r>
              <w:rPr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4</w:t>
            </w:r>
          </w:p>
        </w:tc>
      </w:tr>
    </w:tbl>
    <w:p w14:paraId="4B826BF0" w14:textId="77777777" w:rsidR="002C2858" w:rsidRDefault="0090422D">
      <w:pPr>
        <w:pStyle w:val="a8"/>
        <w:keepNext/>
        <w:jc w:val="center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</w:rPr>
        <w:t>表</w:t>
      </w:r>
      <w:r>
        <w:rPr>
          <w:rFonts w:ascii="宋体" w:eastAsia="宋体" w:hAnsi="宋体" w:hint="eastAsia"/>
          <w:b/>
          <w:sz w:val="21"/>
          <w:szCs w:val="21"/>
        </w:rPr>
        <w:t xml:space="preserve">6 </w:t>
      </w:r>
      <w:r>
        <w:rPr>
          <w:rFonts w:ascii="宋体" w:eastAsia="宋体" w:hAnsi="宋体" w:hint="eastAsia"/>
          <w:b/>
          <w:sz w:val="21"/>
          <w:szCs w:val="21"/>
        </w:rPr>
        <w:t>考核评价表</w:t>
      </w:r>
    </w:p>
    <w:p w14:paraId="6573A562" w14:textId="77777777" w:rsidR="002C2858" w:rsidRDefault="0090422D">
      <w:pPr>
        <w:spacing w:line="440" w:lineRule="atLeast"/>
        <w:ind w:firstLine="482"/>
        <w:rPr>
          <w:bCs/>
          <w:sz w:val="24"/>
        </w:rPr>
      </w:pPr>
      <w:r>
        <w:rPr>
          <w:rFonts w:hint="eastAsia"/>
          <w:bCs/>
          <w:sz w:val="24"/>
        </w:rPr>
        <w:t>考试范围：不超出本大纲基本要求和所选择教材的内容范围。</w:t>
      </w:r>
    </w:p>
    <w:p w14:paraId="209CA095" w14:textId="77777777" w:rsidR="002C2858" w:rsidRDefault="0090422D">
      <w:pPr>
        <w:spacing w:beforeLines="50" w:before="156" w:afterLines="50" w:after="156" w:line="440" w:lineRule="exact"/>
        <w:rPr>
          <w:b/>
          <w:sz w:val="28"/>
          <w:szCs w:val="28"/>
        </w:rPr>
      </w:pPr>
      <w:bookmarkStart w:id="10" w:name="_Toc736240905_WPSOffice_Level1"/>
      <w:r>
        <w:rPr>
          <w:rFonts w:hint="eastAsia"/>
          <w:b/>
          <w:sz w:val="28"/>
          <w:szCs w:val="28"/>
        </w:rPr>
        <w:t>八、达成度评价</w:t>
      </w:r>
      <w:bookmarkEnd w:id="10"/>
    </w:p>
    <w:p w14:paraId="33C930E6" w14:textId="77777777" w:rsidR="002C2858" w:rsidRDefault="0090422D">
      <w:pPr>
        <w:spacing w:line="440" w:lineRule="atLeast"/>
        <w:rPr>
          <w:bCs/>
          <w:sz w:val="24"/>
        </w:rPr>
      </w:pPr>
      <w:r>
        <w:rPr>
          <w:bCs/>
          <w:sz w:val="24"/>
          <w:lang w:eastAsia="zh-Hans"/>
        </w:rPr>
        <w:t xml:space="preserve">1. </w:t>
      </w:r>
      <w:r>
        <w:rPr>
          <w:rFonts w:hint="eastAsia"/>
          <w:bCs/>
          <w:sz w:val="24"/>
          <w:lang w:eastAsia="zh-Hans"/>
        </w:rPr>
        <w:t>课程</w:t>
      </w:r>
      <w:r>
        <w:rPr>
          <w:rFonts w:hint="eastAsia"/>
          <w:bCs/>
          <w:sz w:val="24"/>
        </w:rPr>
        <w:t>目标达成度</w:t>
      </w:r>
    </w:p>
    <w:p w14:paraId="4865A6F2" w14:textId="77777777" w:rsidR="002C2858" w:rsidRDefault="0090422D">
      <w:pPr>
        <w:spacing w:line="440" w:lineRule="atLeast"/>
        <w:ind w:firstLineChars="150" w:firstLine="360"/>
        <w:rPr>
          <w:bCs/>
          <w:sz w:val="24"/>
        </w:rPr>
      </w:pPr>
      <w:r>
        <w:rPr>
          <w:rFonts w:hint="eastAsia"/>
          <w:bCs/>
          <w:sz w:val="24"/>
          <w:lang w:eastAsia="zh-Hans"/>
        </w:rPr>
        <w:t>课程</w:t>
      </w:r>
      <w:r>
        <w:rPr>
          <w:rFonts w:hint="eastAsia"/>
          <w:bCs/>
          <w:sz w:val="24"/>
        </w:rPr>
        <w:t>目标</w:t>
      </w:r>
      <w:r>
        <w:rPr>
          <w:rFonts w:hint="eastAsia"/>
          <w:bCs/>
          <w:sz w:val="24"/>
        </w:rPr>
        <w:t>i</w:t>
      </w:r>
      <w:r>
        <w:rPr>
          <w:rFonts w:hint="eastAsia"/>
          <w:bCs/>
          <w:sz w:val="24"/>
        </w:rPr>
        <w:t>的达成度</w:t>
      </w:r>
      <w:r>
        <w:rPr>
          <w:rFonts w:hint="eastAsia"/>
          <w:bCs/>
          <w:sz w:val="24"/>
        </w:rPr>
        <w:t xml:space="preserve"> = </w:t>
      </w:r>
      <w:r>
        <w:rPr>
          <w:rFonts w:hint="eastAsia"/>
          <w:bCs/>
          <w:sz w:val="24"/>
        </w:rPr>
        <w:t>∑（考核分项评价值</w:t>
      </w:r>
      <w:r>
        <w:rPr>
          <w:rFonts w:hint="eastAsia"/>
          <w:bCs/>
          <w:sz w:val="24"/>
        </w:rPr>
        <w:t>*</w:t>
      </w:r>
      <w:r>
        <w:rPr>
          <w:rFonts w:hint="eastAsia"/>
          <w:bCs/>
          <w:sz w:val="24"/>
        </w:rPr>
        <w:t>占比）</w:t>
      </w:r>
    </w:p>
    <w:p w14:paraId="7EC25F03" w14:textId="77777777" w:rsidR="002C2858" w:rsidRDefault="0090422D">
      <w:pPr>
        <w:spacing w:line="440" w:lineRule="atLeast"/>
        <w:rPr>
          <w:bCs/>
          <w:sz w:val="24"/>
        </w:rPr>
      </w:pPr>
      <w:r>
        <w:rPr>
          <w:bCs/>
          <w:sz w:val="24"/>
        </w:rPr>
        <w:t xml:space="preserve">2. </w:t>
      </w:r>
      <w:r>
        <w:rPr>
          <w:rFonts w:hint="eastAsia"/>
          <w:bCs/>
          <w:sz w:val="24"/>
        </w:rPr>
        <w:t>毕业要求指标点达成度</w:t>
      </w:r>
    </w:p>
    <w:p w14:paraId="01C3F2C6" w14:textId="77777777" w:rsidR="002C2858" w:rsidRDefault="0090422D">
      <w:pPr>
        <w:spacing w:line="440" w:lineRule="atLeast"/>
        <w:ind w:firstLineChars="150" w:firstLine="360"/>
        <w:rPr>
          <w:bCs/>
          <w:sz w:val="24"/>
        </w:rPr>
      </w:pPr>
      <w:r>
        <w:rPr>
          <w:rFonts w:hint="eastAsia"/>
          <w:bCs/>
          <w:sz w:val="24"/>
        </w:rPr>
        <w:t>毕业要求指标点的达成度</w:t>
      </w:r>
      <w:r>
        <w:rPr>
          <w:rFonts w:hint="eastAsia"/>
          <w:bCs/>
          <w:sz w:val="24"/>
        </w:rPr>
        <w:t xml:space="preserve"> = </w:t>
      </w:r>
      <w:r>
        <w:rPr>
          <w:rFonts w:hint="eastAsia"/>
          <w:bCs/>
          <w:sz w:val="24"/>
        </w:rPr>
        <w:t>∑相关教学目标×权重</w:t>
      </w:r>
    </w:p>
    <w:p w14:paraId="554552FF" w14:textId="77777777" w:rsidR="002C2858" w:rsidRDefault="0090422D">
      <w:pPr>
        <w:spacing w:beforeLines="50" w:before="156" w:afterLines="50" w:after="156" w:line="440" w:lineRule="exact"/>
        <w:rPr>
          <w:b/>
          <w:sz w:val="28"/>
          <w:szCs w:val="28"/>
        </w:rPr>
      </w:pPr>
      <w:bookmarkStart w:id="11" w:name="_Toc200116321_WPSOffice_Level1"/>
      <w:r>
        <w:rPr>
          <w:rFonts w:hint="eastAsia"/>
          <w:b/>
          <w:sz w:val="28"/>
          <w:szCs w:val="28"/>
        </w:rPr>
        <w:t>九、使用说明</w:t>
      </w:r>
      <w:bookmarkEnd w:id="11"/>
    </w:p>
    <w:p w14:paraId="5F8DDBE6" w14:textId="4A838483" w:rsidR="002C2858" w:rsidRDefault="0090422D">
      <w:pPr>
        <w:spacing w:line="360" w:lineRule="auto"/>
        <w:ind w:firstLine="482"/>
        <w:jc w:val="left"/>
        <w:rPr>
          <w:sz w:val="24"/>
        </w:rPr>
      </w:pPr>
      <w:r>
        <w:rPr>
          <w:rFonts w:hint="eastAsia"/>
          <w:sz w:val="24"/>
        </w:rPr>
        <w:t>实验环境以</w:t>
      </w:r>
      <w:r>
        <w:rPr>
          <w:rFonts w:hint="eastAsia"/>
          <w:sz w:val="24"/>
        </w:rPr>
        <w:t xml:space="preserve">MySQL </w:t>
      </w:r>
      <w:r>
        <w:rPr>
          <w:sz w:val="24"/>
        </w:rPr>
        <w:t>8.0</w:t>
      </w:r>
      <w:r>
        <w:rPr>
          <w:rFonts w:hint="eastAsia"/>
          <w:sz w:val="24"/>
        </w:rPr>
        <w:t>及以上版本为主，根据实际情况，教师可补充</w:t>
      </w:r>
      <w:r>
        <w:rPr>
          <w:rFonts w:hint="eastAsia"/>
          <w:sz w:val="24"/>
        </w:rPr>
        <w:t xml:space="preserve">SQL </w:t>
      </w:r>
      <w:r>
        <w:rPr>
          <w:rFonts w:hint="eastAsia"/>
          <w:sz w:val="24"/>
        </w:rPr>
        <w:t>Server</w:t>
      </w:r>
      <w:r>
        <w:rPr>
          <w:rFonts w:hint="eastAsia"/>
          <w:sz w:val="24"/>
        </w:rPr>
        <w:t>或</w:t>
      </w:r>
      <w:r>
        <w:rPr>
          <w:rFonts w:hint="eastAsia"/>
          <w:sz w:val="24"/>
        </w:rPr>
        <w:t>Oracle</w:t>
      </w:r>
      <w:r>
        <w:rPr>
          <w:rFonts w:hint="eastAsia"/>
          <w:sz w:val="24"/>
        </w:rPr>
        <w:t>数据库管理系统作为实验环境。</w:t>
      </w:r>
    </w:p>
    <w:p w14:paraId="604F84B2" w14:textId="516E2D7E" w:rsidR="00937305" w:rsidRDefault="00937305" w:rsidP="00937305">
      <w:pPr>
        <w:pStyle w:val="2"/>
        <w:spacing w:before="156"/>
      </w:pPr>
      <w:r>
        <w:rPr>
          <w:rFonts w:eastAsia="微软雅黑" w:hint="eastAsia"/>
        </w:rPr>
        <w:lastRenderedPageBreak/>
        <w:t>十</w:t>
      </w:r>
      <w:r>
        <w:rPr>
          <w:rFonts w:eastAsia="微软雅黑" w:hint="eastAsia"/>
        </w:rPr>
        <w:t>、课程思政内容</w:t>
      </w:r>
    </w:p>
    <w:p w14:paraId="65A2989F" w14:textId="77777777" w:rsidR="00937305" w:rsidRDefault="00937305" w:rsidP="00937305">
      <w:pPr>
        <w:ind w:firstLineChars="200" w:firstLine="420"/>
      </w:pPr>
      <w:r>
        <w:rPr>
          <w:rFonts w:ascii="宋体" w:hAnsi="宋体" w:hint="eastAsia"/>
        </w:rPr>
        <w:t>1.</w:t>
      </w:r>
      <w:r>
        <w:t xml:space="preserve"> </w:t>
      </w:r>
      <w:r>
        <w:rPr>
          <w:rFonts w:hint="eastAsia"/>
        </w:rPr>
        <w:t>培养学生民族认同感，树立远大职业理想。梳理国产操作系统的发展历史与现状，包括华为、中兴等国产企业在全球市场的崛起，在操作系统领域的新架构，向学生展示中国的信息技术领域成就，增强使命感与荣誉感；通过华为孟晚舟事件、美国的芯片垄断</w:t>
      </w:r>
      <w:r>
        <w:t>—</w:t>
      </w:r>
      <w:r>
        <w:rPr>
          <w:rFonts w:hint="eastAsia"/>
        </w:rPr>
        <w:t>引出：民族认同感。党的十八届五中全会通过的“十三五”规划《建议》，明确提出实施网络强国战略以及与之密切相关的“互联网</w:t>
      </w:r>
      <w:r>
        <w:t>+”</w:t>
      </w:r>
      <w:r>
        <w:rPr>
          <w:rFonts w:hint="eastAsia"/>
        </w:rPr>
        <w:t>行动计划。国家正着力实现关键技术自主可控，为维护国家安全、网络安全提供技术保障。中国信息化需求巨大，但在一些关键技术领域如操作系统、芯片技术、</w:t>
      </w:r>
      <w:r>
        <w:t xml:space="preserve">CPU </w:t>
      </w:r>
      <w:r>
        <w:rPr>
          <w:rFonts w:hint="eastAsia"/>
        </w:rPr>
        <w:t>技术等方面，还难以做到自主可控，对国家安全造成威胁。引导学生明确：建设网络强国，不仅仅是靠网络技术，还要有软件技术等其他各类技术的支撑。引导学生作为软件技术专业的一员，应更加明晰专业人才的培养目标，更加明确专业领域内工作岗位和工作内容的社会价值，自觉树立远大职业理想，将职业生涯、职业发展脉络与国家发展的历史进程融合起来。</w:t>
      </w:r>
    </w:p>
    <w:p w14:paraId="29C6048C" w14:textId="77777777" w:rsidR="00937305" w:rsidRDefault="00937305" w:rsidP="00937305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2.向学生介绍中国在人工智能领域的布局，重点分析当代人工智能下软件技术如何支撑中国制造的智能化发展；</w:t>
      </w:r>
    </w:p>
    <w:p w14:paraId="2CA94135" w14:textId="77777777" w:rsidR="00937305" w:rsidRDefault="00937305" w:rsidP="00937305">
      <w:pPr>
        <w:ind w:firstLine="420"/>
        <w:rPr>
          <w:rFonts w:hint="eastAsia"/>
          <w:color w:val="333333"/>
          <w:shd w:val="clear" w:color="auto" w:fill="FFFFFF"/>
        </w:rPr>
      </w:pPr>
      <w:r>
        <w:rPr>
          <w:rFonts w:ascii="宋体" w:hAnsi="宋体" w:hint="eastAsia"/>
        </w:rPr>
        <w:t>3.</w:t>
      </w:r>
      <w:r>
        <w:rPr>
          <w:color w:val="333333"/>
          <w:shd w:val="clear" w:color="auto" w:fill="FFFFFF"/>
        </w:rPr>
        <w:t xml:space="preserve"> </w:t>
      </w:r>
      <w:r>
        <w:rPr>
          <w:rFonts w:hint="eastAsia"/>
          <w:color w:val="333333"/>
          <w:shd w:val="clear" w:color="auto" w:fill="FFFFFF"/>
        </w:rPr>
        <w:t>通过专业知识的学习，引导学生深刻理解与认识所学软件开发知识对于国家信息产业发展、智慧城市建设、大数据智能信息处理等各方面的重要意义，使学生在学习过程中逐渐树立专业荣誉感；</w:t>
      </w:r>
    </w:p>
    <w:p w14:paraId="743759A1" w14:textId="77777777" w:rsidR="00937305" w:rsidRDefault="00937305" w:rsidP="00937305">
      <w:pPr>
        <w:ind w:firstLine="420"/>
      </w:pPr>
      <w:r>
        <w:rPr>
          <w:color w:val="333333"/>
          <w:shd w:val="clear" w:color="auto" w:fill="FFFFFF"/>
        </w:rPr>
        <w:t>4.</w:t>
      </w:r>
      <w:r>
        <w:rPr>
          <w:rFonts w:hint="eastAsia"/>
          <w:color w:val="333333"/>
          <w:shd w:val="clear" w:color="auto" w:fill="FFFFFF"/>
        </w:rPr>
        <w:t>培养学生精益求精、工匠精神。</w:t>
      </w:r>
      <w:r>
        <w:rPr>
          <w:rFonts w:hint="eastAsia"/>
        </w:rPr>
        <w:t>告诉学生在学好软件技术之后，走上工作岗位会成为程序员、软件系统运维人员、软件测试员、售前售后服务人员等。在这些职位岗位上，要发挥工匠精神，精益求精地将程序开发、系统运维、程序测试、需求分析及技术问题处理等工作内容完成好，保证软件系统运行时正确、稳定，保证客户的需求被精确采集和纳入软件开发计划，保证软件运行时遇到问题能被及时解决。引导学生在学习时，将知识夯实、精技强能，方能在今后工作中本领过硬，不出纰漏，工作成果令用户满意。引导学生认识到，作为职业人，其专注、敬业、责任担当对完成好本职工作，进而促进软件行业整体的高水平、优质化发展具有重要意义。</w:t>
      </w:r>
    </w:p>
    <w:p w14:paraId="0A766B5B" w14:textId="77777777" w:rsidR="00937305" w:rsidRDefault="00937305" w:rsidP="00937305">
      <w:pPr>
        <w:ind w:firstLineChars="200" w:firstLine="420"/>
      </w:pPr>
      <w:r>
        <w:t>5.</w:t>
      </w:r>
      <w:r>
        <w:rPr>
          <w:rFonts w:hint="eastAsia"/>
        </w:rPr>
        <w:t>培养学生团结协作，合作共赢的精神。通过实践项目、竞赛等，告诉学生</w:t>
      </w:r>
      <w:r>
        <w:rPr>
          <w:rFonts w:ascii="Arial" w:hAnsi="Arial" w:cs="Arial" w:hint="eastAsia"/>
          <w:color w:val="121212"/>
          <w:szCs w:val="21"/>
        </w:rPr>
        <w:t>今天的社会无论什么行业想要做出一番成就，靠一个人打拼已经不现实了。所谓人多力量大，三个臭皮匠顶个诸葛亮</w:t>
      </w:r>
      <w:r>
        <w:rPr>
          <w:rFonts w:ascii="Arial" w:hAnsi="Arial" w:cs="Arial"/>
          <w:color w:val="121212"/>
          <w:szCs w:val="21"/>
        </w:rPr>
        <w:t>... ...</w:t>
      </w:r>
      <w:r>
        <w:t xml:space="preserve"> </w:t>
      </w:r>
      <w:r>
        <w:rPr>
          <w:rFonts w:ascii="Arial" w:hAnsi="Arial" w:cs="Arial" w:hint="eastAsia"/>
          <w:color w:val="121212"/>
          <w:szCs w:val="21"/>
        </w:rPr>
        <w:t>强调团队成员之间的资源共享、协同合作精神，团队成员在一个项目中要各司其职，每个人发挥自己的特长完成分配的任务，最终才能高质量、有效率地完成项目，从而形成更强大而持久的生产力和创造力。</w:t>
      </w:r>
    </w:p>
    <w:p w14:paraId="7C012AE4" w14:textId="77777777" w:rsidR="00937305" w:rsidRPr="00854A6E" w:rsidRDefault="00937305" w:rsidP="00937305">
      <w:pPr>
        <w:adjustRightInd w:val="0"/>
        <w:snapToGrid w:val="0"/>
        <w:spacing w:line="300" w:lineRule="auto"/>
        <w:ind w:firstLineChars="200" w:firstLine="440"/>
        <w:rPr>
          <w:rFonts w:ascii="宋体" w:hAnsi="宋体"/>
          <w:color w:val="000000"/>
          <w:sz w:val="22"/>
        </w:rPr>
      </w:pPr>
    </w:p>
    <w:p w14:paraId="53D76CCE" w14:textId="77777777" w:rsidR="00937305" w:rsidRDefault="00937305" w:rsidP="00937305">
      <w:pPr>
        <w:adjustRightInd w:val="0"/>
        <w:snapToGrid w:val="0"/>
        <w:spacing w:line="300" w:lineRule="auto"/>
        <w:ind w:firstLineChars="200" w:firstLine="440"/>
        <w:rPr>
          <w:rFonts w:ascii="宋体" w:hAnsi="宋体"/>
          <w:color w:val="000000"/>
          <w:sz w:val="22"/>
        </w:rPr>
      </w:pPr>
    </w:p>
    <w:p w14:paraId="0A75FDF8" w14:textId="77777777" w:rsidR="00937305" w:rsidRDefault="00937305" w:rsidP="00937305">
      <w:pPr>
        <w:adjustRightInd w:val="0"/>
        <w:snapToGrid w:val="0"/>
        <w:spacing w:line="300" w:lineRule="auto"/>
        <w:ind w:firstLineChars="200" w:firstLine="440"/>
        <w:rPr>
          <w:rFonts w:ascii="宋体" w:hAnsi="宋体" w:hint="eastAsia"/>
          <w:color w:val="000000"/>
          <w:sz w:val="22"/>
        </w:rPr>
      </w:pPr>
    </w:p>
    <w:p w14:paraId="327F7F9D" w14:textId="77777777" w:rsidR="00937305" w:rsidRPr="00937305" w:rsidRDefault="00937305">
      <w:pPr>
        <w:spacing w:line="360" w:lineRule="auto"/>
        <w:ind w:firstLine="482"/>
        <w:jc w:val="left"/>
        <w:rPr>
          <w:rFonts w:hint="eastAsia"/>
          <w:bCs/>
          <w:sz w:val="24"/>
        </w:rPr>
      </w:pPr>
    </w:p>
    <w:sectPr w:rsidR="00937305" w:rsidRPr="00937305">
      <w:footerReference w:type="default" r:id="rId8"/>
      <w:pgSz w:w="11906" w:h="16838"/>
      <w:pgMar w:top="1440" w:right="1800" w:bottom="1276" w:left="1800" w:header="851" w:footer="6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90DB" w14:textId="77777777" w:rsidR="0090422D" w:rsidRDefault="0090422D">
      <w:r>
        <w:separator/>
      </w:r>
    </w:p>
  </w:endnote>
  <w:endnote w:type="continuationSeparator" w:id="0">
    <w:p w14:paraId="6AC6B9B0" w14:textId="77777777" w:rsidR="0090422D" w:rsidRDefault="0090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苹方-简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幼圆">
    <w:altName w:val="华文宋体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5F2F4" w14:textId="77777777" w:rsidR="002C2858" w:rsidRDefault="0090422D">
    <w:pPr>
      <w:pStyle w:val="af1"/>
    </w:pPr>
    <w:r>
      <w:rPr>
        <w:noProof/>
      </w:rPr>
      <mc:AlternateContent>
        <mc:Choice Requires="wps">
          <w:drawing>
            <wp:anchor distT="0" distB="0" distL="114300" distR="114300" simplePos="0" relativeHeight="250441728" behindDoc="0" locked="0" layoutInCell="1" allowOverlap="1" wp14:anchorId="0641A4CC" wp14:editId="1F5BE84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EA87D1" w14:textId="77777777" w:rsidR="002C2858" w:rsidRDefault="0090422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41A4C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044172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3EA87D1" w14:textId="77777777" w:rsidR="002C2858" w:rsidRDefault="0090422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7D229" w14:textId="77777777" w:rsidR="0090422D" w:rsidRDefault="0090422D">
      <w:r>
        <w:separator/>
      </w:r>
    </w:p>
  </w:footnote>
  <w:footnote w:type="continuationSeparator" w:id="0">
    <w:p w14:paraId="0E427180" w14:textId="77777777" w:rsidR="0090422D" w:rsidRDefault="00904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BBF6ED"/>
    <w:multiLevelType w:val="singleLevel"/>
    <w:tmpl w:val="F2BBF6E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64"/>
    <w:rsid w:val="FFD38782"/>
    <w:rsid w:val="FFD7DFB3"/>
    <w:rsid w:val="FFDAA918"/>
    <w:rsid w:val="FFDD3716"/>
    <w:rsid w:val="FFDDB956"/>
    <w:rsid w:val="FFDF5CDC"/>
    <w:rsid w:val="FFEB2545"/>
    <w:rsid w:val="FFEB3AB2"/>
    <w:rsid w:val="FFEBAE7E"/>
    <w:rsid w:val="FFEF5387"/>
    <w:rsid w:val="FFF0A79C"/>
    <w:rsid w:val="FFF693F2"/>
    <w:rsid w:val="FFF71740"/>
    <w:rsid w:val="FFF8B880"/>
    <w:rsid w:val="FFFA4F22"/>
    <w:rsid w:val="FFFAE843"/>
    <w:rsid w:val="FFFB0DEB"/>
    <w:rsid w:val="FFFB9883"/>
    <w:rsid w:val="FFFBAAD2"/>
    <w:rsid w:val="FFFC4182"/>
    <w:rsid w:val="FFFD46FE"/>
    <w:rsid w:val="FFFE0F83"/>
    <w:rsid w:val="FFFE433F"/>
    <w:rsid w:val="FFFF2354"/>
    <w:rsid w:val="FFFF3D39"/>
    <w:rsid w:val="FFFF5736"/>
    <w:rsid w:val="FFFF6A06"/>
    <w:rsid w:val="FFFF8561"/>
    <w:rsid w:val="FFFFCB80"/>
    <w:rsid w:val="0001006F"/>
    <w:rsid w:val="00025310"/>
    <w:rsid w:val="00046830"/>
    <w:rsid w:val="0007221B"/>
    <w:rsid w:val="00087B47"/>
    <w:rsid w:val="000965D4"/>
    <w:rsid w:val="000A5BAE"/>
    <w:rsid w:val="002138D1"/>
    <w:rsid w:val="00245A74"/>
    <w:rsid w:val="002C0C65"/>
    <w:rsid w:val="002C2858"/>
    <w:rsid w:val="002C38B8"/>
    <w:rsid w:val="002E53F5"/>
    <w:rsid w:val="00332242"/>
    <w:rsid w:val="003C74AB"/>
    <w:rsid w:val="004E3C79"/>
    <w:rsid w:val="0050669C"/>
    <w:rsid w:val="00566C9A"/>
    <w:rsid w:val="00614311"/>
    <w:rsid w:val="006A0E4C"/>
    <w:rsid w:val="006A5AA3"/>
    <w:rsid w:val="006C4F73"/>
    <w:rsid w:val="006D1290"/>
    <w:rsid w:val="006E5181"/>
    <w:rsid w:val="00736637"/>
    <w:rsid w:val="007606EC"/>
    <w:rsid w:val="007E4575"/>
    <w:rsid w:val="00866E32"/>
    <w:rsid w:val="008E094F"/>
    <w:rsid w:val="0090422D"/>
    <w:rsid w:val="00937305"/>
    <w:rsid w:val="009834D4"/>
    <w:rsid w:val="0098717F"/>
    <w:rsid w:val="00B12634"/>
    <w:rsid w:val="00B20192"/>
    <w:rsid w:val="00D13086"/>
    <w:rsid w:val="00D23FDA"/>
    <w:rsid w:val="00F55CC7"/>
    <w:rsid w:val="00F63A64"/>
    <w:rsid w:val="02033EE7"/>
    <w:rsid w:val="03DDE694"/>
    <w:rsid w:val="05FFB67A"/>
    <w:rsid w:val="0DFF9C76"/>
    <w:rsid w:val="0FF5743C"/>
    <w:rsid w:val="143FE120"/>
    <w:rsid w:val="17B75428"/>
    <w:rsid w:val="17FBAEF0"/>
    <w:rsid w:val="1AF60308"/>
    <w:rsid w:val="1AFB0008"/>
    <w:rsid w:val="1B2F59DE"/>
    <w:rsid w:val="1B3EC772"/>
    <w:rsid w:val="1BFD034E"/>
    <w:rsid w:val="1BFF71F7"/>
    <w:rsid w:val="1CA9DEEB"/>
    <w:rsid w:val="1CCFFEAD"/>
    <w:rsid w:val="1DD796BC"/>
    <w:rsid w:val="1DF7988C"/>
    <w:rsid w:val="1DFF5D8A"/>
    <w:rsid w:val="1FDDEE0B"/>
    <w:rsid w:val="1FF6F518"/>
    <w:rsid w:val="1FF7635F"/>
    <w:rsid w:val="1FFDC240"/>
    <w:rsid w:val="25CF8EDC"/>
    <w:rsid w:val="27BF3229"/>
    <w:rsid w:val="27DFC896"/>
    <w:rsid w:val="27F56662"/>
    <w:rsid w:val="27FF04A9"/>
    <w:rsid w:val="2C9FD1F5"/>
    <w:rsid w:val="2D3710EC"/>
    <w:rsid w:val="2E233DDF"/>
    <w:rsid w:val="2E7BC5AA"/>
    <w:rsid w:val="2EFE0ADC"/>
    <w:rsid w:val="2F6F96A5"/>
    <w:rsid w:val="2FF8CA11"/>
    <w:rsid w:val="33373032"/>
    <w:rsid w:val="334F7AF4"/>
    <w:rsid w:val="33772ECF"/>
    <w:rsid w:val="33FB66AD"/>
    <w:rsid w:val="34FFF3AA"/>
    <w:rsid w:val="35F541C5"/>
    <w:rsid w:val="35FD31FE"/>
    <w:rsid w:val="363D3E3D"/>
    <w:rsid w:val="37A784EE"/>
    <w:rsid w:val="37C779F2"/>
    <w:rsid w:val="37EE10F0"/>
    <w:rsid w:val="37EEAFBF"/>
    <w:rsid w:val="37F7B8F2"/>
    <w:rsid w:val="37FBCEE5"/>
    <w:rsid w:val="397D1877"/>
    <w:rsid w:val="3A3E6ACE"/>
    <w:rsid w:val="3AE7CA34"/>
    <w:rsid w:val="3AFCD79B"/>
    <w:rsid w:val="3B7F32D0"/>
    <w:rsid w:val="3BAFD85E"/>
    <w:rsid w:val="3BFB9D9A"/>
    <w:rsid w:val="3BFD26EF"/>
    <w:rsid w:val="3C5E6B89"/>
    <w:rsid w:val="3CAEF46D"/>
    <w:rsid w:val="3CEF108B"/>
    <w:rsid w:val="3CEF1AA4"/>
    <w:rsid w:val="3D7AEDF8"/>
    <w:rsid w:val="3DAB8AAB"/>
    <w:rsid w:val="3DBD097E"/>
    <w:rsid w:val="3E7E4ECB"/>
    <w:rsid w:val="3EF6C486"/>
    <w:rsid w:val="3EFD1AFA"/>
    <w:rsid w:val="3F3BE610"/>
    <w:rsid w:val="3F4F0ECB"/>
    <w:rsid w:val="3F6B7535"/>
    <w:rsid w:val="3F7C0777"/>
    <w:rsid w:val="3F9F6DEA"/>
    <w:rsid w:val="3FBE7F95"/>
    <w:rsid w:val="3FC17E71"/>
    <w:rsid w:val="3FE7415C"/>
    <w:rsid w:val="3FEF9D77"/>
    <w:rsid w:val="3FFF2666"/>
    <w:rsid w:val="3FFF903B"/>
    <w:rsid w:val="47B7808A"/>
    <w:rsid w:val="4ADB3A78"/>
    <w:rsid w:val="4BFC077A"/>
    <w:rsid w:val="4CFB8BF8"/>
    <w:rsid w:val="4D3E3D7D"/>
    <w:rsid w:val="4DCF8ACE"/>
    <w:rsid w:val="4E3BA7CC"/>
    <w:rsid w:val="4EB7952F"/>
    <w:rsid w:val="4EFEAA63"/>
    <w:rsid w:val="4F3C9242"/>
    <w:rsid w:val="4F7A7499"/>
    <w:rsid w:val="4F7B431D"/>
    <w:rsid w:val="4FC778D2"/>
    <w:rsid w:val="4FDB583A"/>
    <w:rsid w:val="51F9E03F"/>
    <w:rsid w:val="52EF8432"/>
    <w:rsid w:val="537F9A96"/>
    <w:rsid w:val="53D9AC1F"/>
    <w:rsid w:val="53EA3C51"/>
    <w:rsid w:val="53FA9845"/>
    <w:rsid w:val="5767C0D9"/>
    <w:rsid w:val="576F8F4E"/>
    <w:rsid w:val="577B81E9"/>
    <w:rsid w:val="57BEB69A"/>
    <w:rsid w:val="57F9ADA1"/>
    <w:rsid w:val="58BB3127"/>
    <w:rsid w:val="5B759963"/>
    <w:rsid w:val="5BD3A57B"/>
    <w:rsid w:val="5BF741AB"/>
    <w:rsid w:val="5BFBA8FB"/>
    <w:rsid w:val="5BFF0963"/>
    <w:rsid w:val="5C4373A7"/>
    <w:rsid w:val="5C7BF5C3"/>
    <w:rsid w:val="5CB3CA50"/>
    <w:rsid w:val="5CBF13CD"/>
    <w:rsid w:val="5CBF54B4"/>
    <w:rsid w:val="5CFA5E3A"/>
    <w:rsid w:val="5D2B0976"/>
    <w:rsid w:val="5D4BA073"/>
    <w:rsid w:val="5D7ED324"/>
    <w:rsid w:val="5DB5F2EF"/>
    <w:rsid w:val="5DBA3E45"/>
    <w:rsid w:val="5DDF668E"/>
    <w:rsid w:val="5DFEC90B"/>
    <w:rsid w:val="5E9BDAD7"/>
    <w:rsid w:val="5EDFAACB"/>
    <w:rsid w:val="5EF703D6"/>
    <w:rsid w:val="5F3E2578"/>
    <w:rsid w:val="5F4FD1CE"/>
    <w:rsid w:val="5F56EC30"/>
    <w:rsid w:val="5F5D7569"/>
    <w:rsid w:val="5F732FEB"/>
    <w:rsid w:val="5F7AA530"/>
    <w:rsid w:val="5FBF1F52"/>
    <w:rsid w:val="5FC48078"/>
    <w:rsid w:val="5FE9AB1A"/>
    <w:rsid w:val="5FF7EC24"/>
    <w:rsid w:val="5FFA3C1F"/>
    <w:rsid w:val="5FFDE890"/>
    <w:rsid w:val="5FFEC0E6"/>
    <w:rsid w:val="604C5EAD"/>
    <w:rsid w:val="62FFE5A3"/>
    <w:rsid w:val="63E75974"/>
    <w:rsid w:val="63F7A9D7"/>
    <w:rsid w:val="63FD55C1"/>
    <w:rsid w:val="63FEC9AF"/>
    <w:rsid w:val="65F1082E"/>
    <w:rsid w:val="66BFC1A0"/>
    <w:rsid w:val="66FBE4A9"/>
    <w:rsid w:val="679D5573"/>
    <w:rsid w:val="67DE3D2D"/>
    <w:rsid w:val="67FDA92F"/>
    <w:rsid w:val="67FFB99E"/>
    <w:rsid w:val="697F029E"/>
    <w:rsid w:val="6AEF0741"/>
    <w:rsid w:val="6BD7F1AF"/>
    <w:rsid w:val="6BDBC869"/>
    <w:rsid w:val="6BDC475A"/>
    <w:rsid w:val="6BDE1AD6"/>
    <w:rsid w:val="6BDFDBA9"/>
    <w:rsid w:val="6BEDB001"/>
    <w:rsid w:val="6BEFCFEF"/>
    <w:rsid w:val="6CF6F340"/>
    <w:rsid w:val="6CFC3C5A"/>
    <w:rsid w:val="6D6B8BF8"/>
    <w:rsid w:val="6D8EB6F4"/>
    <w:rsid w:val="6DEFC9B0"/>
    <w:rsid w:val="6DFF2ED0"/>
    <w:rsid w:val="6DFFF139"/>
    <w:rsid w:val="6E6F5D57"/>
    <w:rsid w:val="6EBDA00B"/>
    <w:rsid w:val="6EBEE0A3"/>
    <w:rsid w:val="6EE29E79"/>
    <w:rsid w:val="6F4DE45E"/>
    <w:rsid w:val="6F4E4EDA"/>
    <w:rsid w:val="6FCF7C6F"/>
    <w:rsid w:val="6FDDE7D8"/>
    <w:rsid w:val="6FE172F1"/>
    <w:rsid w:val="6FE256C4"/>
    <w:rsid w:val="6FF3F621"/>
    <w:rsid w:val="6FF5E99D"/>
    <w:rsid w:val="6FF9DD28"/>
    <w:rsid w:val="6FFF3A95"/>
    <w:rsid w:val="6FFFA97C"/>
    <w:rsid w:val="6FFFC24F"/>
    <w:rsid w:val="70FE5C76"/>
    <w:rsid w:val="716F3A27"/>
    <w:rsid w:val="717D0315"/>
    <w:rsid w:val="719DF9ED"/>
    <w:rsid w:val="719E9599"/>
    <w:rsid w:val="724FB888"/>
    <w:rsid w:val="73BF26BD"/>
    <w:rsid w:val="73FD17E3"/>
    <w:rsid w:val="73FEF774"/>
    <w:rsid w:val="74FF3631"/>
    <w:rsid w:val="755E8A43"/>
    <w:rsid w:val="76BAEBBA"/>
    <w:rsid w:val="76DF9960"/>
    <w:rsid w:val="76F3F7F9"/>
    <w:rsid w:val="77BB0A6F"/>
    <w:rsid w:val="77CBA809"/>
    <w:rsid w:val="77DDC8F4"/>
    <w:rsid w:val="77DE3AD7"/>
    <w:rsid w:val="77DF9D94"/>
    <w:rsid w:val="77E79D32"/>
    <w:rsid w:val="77EEFB38"/>
    <w:rsid w:val="77F72C6F"/>
    <w:rsid w:val="77FA8BD4"/>
    <w:rsid w:val="77FDB6BA"/>
    <w:rsid w:val="77FF0D32"/>
    <w:rsid w:val="77FFECEA"/>
    <w:rsid w:val="78FF7102"/>
    <w:rsid w:val="799F1352"/>
    <w:rsid w:val="79E57BE3"/>
    <w:rsid w:val="79FB6736"/>
    <w:rsid w:val="79FD595E"/>
    <w:rsid w:val="79FE1D88"/>
    <w:rsid w:val="7A6E31C8"/>
    <w:rsid w:val="7A7D48B3"/>
    <w:rsid w:val="7ABA841C"/>
    <w:rsid w:val="7ABE139E"/>
    <w:rsid w:val="7AEB49D4"/>
    <w:rsid w:val="7AEF4485"/>
    <w:rsid w:val="7AFA9BF2"/>
    <w:rsid w:val="7AFC59BB"/>
    <w:rsid w:val="7AFF7663"/>
    <w:rsid w:val="7B2EAC93"/>
    <w:rsid w:val="7B3CE5F9"/>
    <w:rsid w:val="7B7F5B4E"/>
    <w:rsid w:val="7B8F351E"/>
    <w:rsid w:val="7BAD2EF7"/>
    <w:rsid w:val="7BDB4F1D"/>
    <w:rsid w:val="7BDF3B6F"/>
    <w:rsid w:val="7BF9DF80"/>
    <w:rsid w:val="7BFB655E"/>
    <w:rsid w:val="7BFBBFFC"/>
    <w:rsid w:val="7BFD5A63"/>
    <w:rsid w:val="7BFFA44E"/>
    <w:rsid w:val="7BFFA4F7"/>
    <w:rsid w:val="7BFFBD23"/>
    <w:rsid w:val="7C7F1883"/>
    <w:rsid w:val="7CB7F961"/>
    <w:rsid w:val="7CCE656F"/>
    <w:rsid w:val="7CFF45E6"/>
    <w:rsid w:val="7D379C0A"/>
    <w:rsid w:val="7D738FED"/>
    <w:rsid w:val="7D770D82"/>
    <w:rsid w:val="7D7C6461"/>
    <w:rsid w:val="7D7FA28E"/>
    <w:rsid w:val="7D9BFF2E"/>
    <w:rsid w:val="7DBB4769"/>
    <w:rsid w:val="7DBB6100"/>
    <w:rsid w:val="7DBFA152"/>
    <w:rsid w:val="7DE6E2D2"/>
    <w:rsid w:val="7DE7E482"/>
    <w:rsid w:val="7DF336FA"/>
    <w:rsid w:val="7DFB7556"/>
    <w:rsid w:val="7DFEE738"/>
    <w:rsid w:val="7E3F0BCB"/>
    <w:rsid w:val="7E5F39CE"/>
    <w:rsid w:val="7E5FAE6C"/>
    <w:rsid w:val="7EDF8A99"/>
    <w:rsid w:val="7EE84D37"/>
    <w:rsid w:val="7EEF6E21"/>
    <w:rsid w:val="7EF5140C"/>
    <w:rsid w:val="7EFF145D"/>
    <w:rsid w:val="7EFF713F"/>
    <w:rsid w:val="7F1727A7"/>
    <w:rsid w:val="7F23881A"/>
    <w:rsid w:val="7F3ABF8B"/>
    <w:rsid w:val="7F519930"/>
    <w:rsid w:val="7F56801F"/>
    <w:rsid w:val="7F6FAAD7"/>
    <w:rsid w:val="7F775C18"/>
    <w:rsid w:val="7F7940F7"/>
    <w:rsid w:val="7F7FBC7C"/>
    <w:rsid w:val="7F9D5A18"/>
    <w:rsid w:val="7F9E066B"/>
    <w:rsid w:val="7FB64325"/>
    <w:rsid w:val="7FB7E57B"/>
    <w:rsid w:val="7FBA3C93"/>
    <w:rsid w:val="7FBEE3BC"/>
    <w:rsid w:val="7FBFD0BD"/>
    <w:rsid w:val="7FC9D804"/>
    <w:rsid w:val="7FCC45FE"/>
    <w:rsid w:val="7FCE3462"/>
    <w:rsid w:val="7FDBDA98"/>
    <w:rsid w:val="7FE1AABD"/>
    <w:rsid w:val="7FE7A73C"/>
    <w:rsid w:val="7FEBAF5D"/>
    <w:rsid w:val="7FF3104C"/>
    <w:rsid w:val="7FF6F457"/>
    <w:rsid w:val="7FF9B06B"/>
    <w:rsid w:val="7FFBEE7C"/>
    <w:rsid w:val="7FFC41B2"/>
    <w:rsid w:val="7FFD8086"/>
    <w:rsid w:val="7FFE0C05"/>
    <w:rsid w:val="7FFF0150"/>
    <w:rsid w:val="7FFF59AC"/>
    <w:rsid w:val="7FFFA70C"/>
    <w:rsid w:val="87FE8186"/>
    <w:rsid w:val="8F2A0161"/>
    <w:rsid w:val="8F94603A"/>
    <w:rsid w:val="93FAFDE8"/>
    <w:rsid w:val="95137A88"/>
    <w:rsid w:val="97AF7A6D"/>
    <w:rsid w:val="9ADF2A91"/>
    <w:rsid w:val="9B6B36CC"/>
    <w:rsid w:val="9BFD4A99"/>
    <w:rsid w:val="9CFFDD3C"/>
    <w:rsid w:val="9DBD9E73"/>
    <w:rsid w:val="9DBFAAFC"/>
    <w:rsid w:val="9DD7AF67"/>
    <w:rsid w:val="9EAFD453"/>
    <w:rsid w:val="9EDD17BD"/>
    <w:rsid w:val="9EEE3FD0"/>
    <w:rsid w:val="9EFBE51C"/>
    <w:rsid w:val="9F370E57"/>
    <w:rsid w:val="9F677218"/>
    <w:rsid w:val="9FB72538"/>
    <w:rsid w:val="9FBFA284"/>
    <w:rsid w:val="9FD76C10"/>
    <w:rsid w:val="9FDF822A"/>
    <w:rsid w:val="9FFF4A6E"/>
    <w:rsid w:val="A375C12D"/>
    <w:rsid w:val="A3F7BD34"/>
    <w:rsid w:val="A7B42C5D"/>
    <w:rsid w:val="A7E66610"/>
    <w:rsid w:val="AADF674B"/>
    <w:rsid w:val="ABBFCF67"/>
    <w:rsid w:val="ADE7978D"/>
    <w:rsid w:val="AE7FC514"/>
    <w:rsid w:val="AF7F3A39"/>
    <w:rsid w:val="AF9F3269"/>
    <w:rsid w:val="AFDDA83A"/>
    <w:rsid w:val="AFEFBF27"/>
    <w:rsid w:val="AFFE00D1"/>
    <w:rsid w:val="AFFF14A6"/>
    <w:rsid w:val="B0BDDCAC"/>
    <w:rsid w:val="B3E7FD8E"/>
    <w:rsid w:val="B4DF289A"/>
    <w:rsid w:val="B5BF696A"/>
    <w:rsid w:val="B69BEBC8"/>
    <w:rsid w:val="B6DD47D0"/>
    <w:rsid w:val="B799BD11"/>
    <w:rsid w:val="B7AD08F3"/>
    <w:rsid w:val="B7BD9377"/>
    <w:rsid w:val="B7FFB5D0"/>
    <w:rsid w:val="B8FFDCE6"/>
    <w:rsid w:val="BB6E41E3"/>
    <w:rsid w:val="BB766C33"/>
    <w:rsid w:val="BBD73DBE"/>
    <w:rsid w:val="BBDF2A01"/>
    <w:rsid w:val="BBFE1D35"/>
    <w:rsid w:val="BBFF61D8"/>
    <w:rsid w:val="BD370922"/>
    <w:rsid w:val="BDBE3AC9"/>
    <w:rsid w:val="BDC316C4"/>
    <w:rsid w:val="BDDB4409"/>
    <w:rsid w:val="BDED0113"/>
    <w:rsid w:val="BDF715FD"/>
    <w:rsid w:val="BDF9543D"/>
    <w:rsid w:val="BDFFA813"/>
    <w:rsid w:val="BE7FC638"/>
    <w:rsid w:val="BEB7B1DB"/>
    <w:rsid w:val="BED770AD"/>
    <w:rsid w:val="BEED7C83"/>
    <w:rsid w:val="BEF7DC3A"/>
    <w:rsid w:val="BEFF0240"/>
    <w:rsid w:val="BEFF5A2E"/>
    <w:rsid w:val="BF77FF7E"/>
    <w:rsid w:val="BF7E653D"/>
    <w:rsid w:val="BF972E21"/>
    <w:rsid w:val="BFABCD17"/>
    <w:rsid w:val="BFD36492"/>
    <w:rsid w:val="BFEDD1CC"/>
    <w:rsid w:val="BFEF200B"/>
    <w:rsid w:val="BFF384FC"/>
    <w:rsid w:val="BFF7FF8D"/>
    <w:rsid w:val="BFFD30F3"/>
    <w:rsid w:val="BFFD4A5F"/>
    <w:rsid w:val="C13E803A"/>
    <w:rsid w:val="C3D21AB5"/>
    <w:rsid w:val="C3F93E91"/>
    <w:rsid w:val="C636AAE8"/>
    <w:rsid w:val="C9D704ED"/>
    <w:rsid w:val="CBDF4D8D"/>
    <w:rsid w:val="CBF6EDB0"/>
    <w:rsid w:val="CD95C406"/>
    <w:rsid w:val="CDB651F1"/>
    <w:rsid w:val="CDCE4BB9"/>
    <w:rsid w:val="CDFB3EA5"/>
    <w:rsid w:val="CE360A14"/>
    <w:rsid w:val="CE5FB2C8"/>
    <w:rsid w:val="CEFF9C8B"/>
    <w:rsid w:val="CFE96957"/>
    <w:rsid w:val="CFFE0743"/>
    <w:rsid w:val="D1D52F4D"/>
    <w:rsid w:val="D2FF3BE7"/>
    <w:rsid w:val="D3FF28BE"/>
    <w:rsid w:val="D5F76C3F"/>
    <w:rsid w:val="D6CF3F9D"/>
    <w:rsid w:val="D6E78F3B"/>
    <w:rsid w:val="D6F5E215"/>
    <w:rsid w:val="D6FB9B83"/>
    <w:rsid w:val="D73ACF58"/>
    <w:rsid w:val="D77FAD26"/>
    <w:rsid w:val="D7F7DDF4"/>
    <w:rsid w:val="D7FB744D"/>
    <w:rsid w:val="D83DB9A0"/>
    <w:rsid w:val="D8AFD577"/>
    <w:rsid w:val="DA3926D2"/>
    <w:rsid w:val="DB09177C"/>
    <w:rsid w:val="DB2F607D"/>
    <w:rsid w:val="DB60EFB6"/>
    <w:rsid w:val="DBAC775A"/>
    <w:rsid w:val="DBFF576C"/>
    <w:rsid w:val="DCEF8376"/>
    <w:rsid w:val="DCFE7B31"/>
    <w:rsid w:val="DCFF1A21"/>
    <w:rsid w:val="DD6F8434"/>
    <w:rsid w:val="DDDF8FF6"/>
    <w:rsid w:val="DDFDAA45"/>
    <w:rsid w:val="DDFFC929"/>
    <w:rsid w:val="DEBD65C5"/>
    <w:rsid w:val="DEEFBA18"/>
    <w:rsid w:val="DEF9973E"/>
    <w:rsid w:val="DF570D10"/>
    <w:rsid w:val="DF5ECF5C"/>
    <w:rsid w:val="DF75B342"/>
    <w:rsid w:val="DF9E5B21"/>
    <w:rsid w:val="DFA5BA4F"/>
    <w:rsid w:val="DFBD03BA"/>
    <w:rsid w:val="DFBEFE51"/>
    <w:rsid w:val="DFD7A7BA"/>
    <w:rsid w:val="DFDF0DB0"/>
    <w:rsid w:val="DFEE9D00"/>
    <w:rsid w:val="DFFA5E7B"/>
    <w:rsid w:val="DFFE3E3B"/>
    <w:rsid w:val="DFFF1CE4"/>
    <w:rsid w:val="DFFF2A4E"/>
    <w:rsid w:val="DFFFE55B"/>
    <w:rsid w:val="E1641C67"/>
    <w:rsid w:val="E1D67CB5"/>
    <w:rsid w:val="E2FD1A22"/>
    <w:rsid w:val="E6DFB5C0"/>
    <w:rsid w:val="E795F604"/>
    <w:rsid w:val="E7DD58DC"/>
    <w:rsid w:val="E7F796AB"/>
    <w:rsid w:val="E7F79BD4"/>
    <w:rsid w:val="E7FA73A5"/>
    <w:rsid w:val="E7FC117C"/>
    <w:rsid w:val="EAEC6DE7"/>
    <w:rsid w:val="EAFF1DB5"/>
    <w:rsid w:val="EB77A224"/>
    <w:rsid w:val="EB7E1B99"/>
    <w:rsid w:val="EB7FE8AD"/>
    <w:rsid w:val="EB9E54FC"/>
    <w:rsid w:val="EBAAB0BF"/>
    <w:rsid w:val="EBFB5330"/>
    <w:rsid w:val="EBFF454D"/>
    <w:rsid w:val="ECDD1B3F"/>
    <w:rsid w:val="ED78C033"/>
    <w:rsid w:val="EDEDA510"/>
    <w:rsid w:val="EDEDFF00"/>
    <w:rsid w:val="EDFF37F1"/>
    <w:rsid w:val="EDFF862C"/>
    <w:rsid w:val="EEE7FC34"/>
    <w:rsid w:val="EEFC2DBF"/>
    <w:rsid w:val="EEFFF31F"/>
    <w:rsid w:val="EF1EC2BC"/>
    <w:rsid w:val="EF3F8A77"/>
    <w:rsid w:val="EFAF85B6"/>
    <w:rsid w:val="EFAFDE08"/>
    <w:rsid w:val="EFCB7A72"/>
    <w:rsid w:val="EFDEE4FA"/>
    <w:rsid w:val="EFFD93CD"/>
    <w:rsid w:val="EFFF7A01"/>
    <w:rsid w:val="EFFFD584"/>
    <w:rsid w:val="F0FEE40C"/>
    <w:rsid w:val="F16FF5E2"/>
    <w:rsid w:val="F1B562AA"/>
    <w:rsid w:val="F23F48D6"/>
    <w:rsid w:val="F2579897"/>
    <w:rsid w:val="F357CB37"/>
    <w:rsid w:val="F37A27E3"/>
    <w:rsid w:val="F37E5EEB"/>
    <w:rsid w:val="F39E9B83"/>
    <w:rsid w:val="F3DF0F4E"/>
    <w:rsid w:val="F3DF6AB5"/>
    <w:rsid w:val="F3EF4EEC"/>
    <w:rsid w:val="F55FE5C7"/>
    <w:rsid w:val="F59B27C7"/>
    <w:rsid w:val="F5A7A9F0"/>
    <w:rsid w:val="F5A94B12"/>
    <w:rsid w:val="F5BB98FF"/>
    <w:rsid w:val="F5BC0DCC"/>
    <w:rsid w:val="F5E64607"/>
    <w:rsid w:val="F5F3DCA9"/>
    <w:rsid w:val="F5FE8CF3"/>
    <w:rsid w:val="F5FFA61D"/>
    <w:rsid w:val="F65DFB71"/>
    <w:rsid w:val="F69D743A"/>
    <w:rsid w:val="F6EF4C6A"/>
    <w:rsid w:val="F6F4F213"/>
    <w:rsid w:val="F6FB76CA"/>
    <w:rsid w:val="F6FDBAEC"/>
    <w:rsid w:val="F74FA288"/>
    <w:rsid w:val="F7954829"/>
    <w:rsid w:val="F7BDB2E0"/>
    <w:rsid w:val="F7BE7AFB"/>
    <w:rsid w:val="F7BF12CE"/>
    <w:rsid w:val="F7C6FE47"/>
    <w:rsid w:val="F7D615D2"/>
    <w:rsid w:val="F7E6265D"/>
    <w:rsid w:val="F7EEFE56"/>
    <w:rsid w:val="F7F40C75"/>
    <w:rsid w:val="F7F6FDC6"/>
    <w:rsid w:val="F7F73D75"/>
    <w:rsid w:val="F7FA7AFD"/>
    <w:rsid w:val="F7FB9FBC"/>
    <w:rsid w:val="F8F70EA5"/>
    <w:rsid w:val="F8FE63FA"/>
    <w:rsid w:val="F96B00C6"/>
    <w:rsid w:val="F97ED754"/>
    <w:rsid w:val="F9BBE16D"/>
    <w:rsid w:val="F9DCC592"/>
    <w:rsid w:val="F9DFE3AD"/>
    <w:rsid w:val="F9EB5D81"/>
    <w:rsid w:val="F9FA1C3C"/>
    <w:rsid w:val="FA3F8FBF"/>
    <w:rsid w:val="FAB8DBD8"/>
    <w:rsid w:val="FAEFE494"/>
    <w:rsid w:val="FB47E951"/>
    <w:rsid w:val="FB67C4C3"/>
    <w:rsid w:val="FB6F1D19"/>
    <w:rsid w:val="FB7D6C0D"/>
    <w:rsid w:val="FB7F50F0"/>
    <w:rsid w:val="FBB70798"/>
    <w:rsid w:val="FBBEBEAA"/>
    <w:rsid w:val="FBCFE30A"/>
    <w:rsid w:val="FBD701D3"/>
    <w:rsid w:val="FBDFC13D"/>
    <w:rsid w:val="FBF7B6ED"/>
    <w:rsid w:val="FBFF0E68"/>
    <w:rsid w:val="FBFFCF42"/>
    <w:rsid w:val="FCDB2596"/>
    <w:rsid w:val="FCE24186"/>
    <w:rsid w:val="FCFCC271"/>
    <w:rsid w:val="FCFEEE37"/>
    <w:rsid w:val="FD2F1287"/>
    <w:rsid w:val="FD564DBA"/>
    <w:rsid w:val="FD7D1E23"/>
    <w:rsid w:val="FDADCA4D"/>
    <w:rsid w:val="FDBF6CB9"/>
    <w:rsid w:val="FDCBAE10"/>
    <w:rsid w:val="FDCF2A69"/>
    <w:rsid w:val="FDDE5F80"/>
    <w:rsid w:val="FDE0A70A"/>
    <w:rsid w:val="FDE9F154"/>
    <w:rsid w:val="FDEDF134"/>
    <w:rsid w:val="FDEE557A"/>
    <w:rsid w:val="FDEF7DAB"/>
    <w:rsid w:val="FDF33020"/>
    <w:rsid w:val="FDF3D9D2"/>
    <w:rsid w:val="FDF6D13F"/>
    <w:rsid w:val="FDFDB12B"/>
    <w:rsid w:val="FDFDC5F3"/>
    <w:rsid w:val="FDFF740F"/>
    <w:rsid w:val="FE3D4728"/>
    <w:rsid w:val="FE6CCC93"/>
    <w:rsid w:val="FE8E5194"/>
    <w:rsid w:val="FEA9AF3D"/>
    <w:rsid w:val="FEB58BA4"/>
    <w:rsid w:val="FEBF1709"/>
    <w:rsid w:val="FEF3EAD1"/>
    <w:rsid w:val="FEF7861D"/>
    <w:rsid w:val="FEF8D3DB"/>
    <w:rsid w:val="FEFD009A"/>
    <w:rsid w:val="FEFD6837"/>
    <w:rsid w:val="FF33381C"/>
    <w:rsid w:val="FF3EF45B"/>
    <w:rsid w:val="FF4BF584"/>
    <w:rsid w:val="FF5DF2C9"/>
    <w:rsid w:val="FF6B35DB"/>
    <w:rsid w:val="FF6F03DA"/>
    <w:rsid w:val="FF7BDEEA"/>
    <w:rsid w:val="FF7D926A"/>
    <w:rsid w:val="FF7F9627"/>
    <w:rsid w:val="FF827680"/>
    <w:rsid w:val="FF8FC03F"/>
    <w:rsid w:val="FF9E8AA6"/>
    <w:rsid w:val="FF9F4839"/>
    <w:rsid w:val="FFA2D143"/>
    <w:rsid w:val="FFA36529"/>
    <w:rsid w:val="FFAF2140"/>
    <w:rsid w:val="FFB7925A"/>
    <w:rsid w:val="FFB798D9"/>
    <w:rsid w:val="FFB79BB2"/>
    <w:rsid w:val="FFBCD0ED"/>
    <w:rsid w:val="FFBF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DC689"/>
  <w15:docId w15:val="{5FCC0109-F892-4DED-B081-F8224F346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1"/>
    <w:uiPriority w:val="9"/>
    <w:qFormat/>
    <w:pPr>
      <w:widowControl/>
      <w:spacing w:before="120" w:beforeAutospacing="1" w:after="120" w:afterAutospacing="1"/>
      <w:jc w:val="center"/>
      <w:outlineLvl w:val="0"/>
    </w:pPr>
    <w:rPr>
      <w:rFonts w:ascii="宋体" w:hAnsi="宋体" w:cs="宋体"/>
      <w:b/>
      <w:bCs/>
      <w:kern w:val="36"/>
      <w:sz w:val="32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30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semiHidden/>
    <w:qFormat/>
    <w:rPr>
      <w:b/>
      <w:bCs/>
    </w:rPr>
  </w:style>
  <w:style w:type="paragraph" w:styleId="a4">
    <w:name w:val="annotation text"/>
    <w:basedOn w:val="a"/>
    <w:link w:val="a6"/>
    <w:unhideWhenUsed/>
    <w:qFormat/>
    <w:pPr>
      <w:jc w:val="left"/>
    </w:pPr>
  </w:style>
  <w:style w:type="paragraph" w:styleId="a7">
    <w:name w:val="Normal Indent"/>
    <w:basedOn w:val="a"/>
    <w:qFormat/>
    <w:pPr>
      <w:ind w:firstLineChars="200" w:firstLine="420"/>
    </w:pPr>
  </w:style>
  <w:style w:type="paragraph" w:styleId="a8">
    <w:name w:val="caption"/>
    <w:basedOn w:val="a"/>
    <w:next w:val="a"/>
    <w:qFormat/>
    <w:rPr>
      <w:rFonts w:ascii="Cambria" w:eastAsia="黑体" w:hAnsi="Cambria"/>
      <w:sz w:val="20"/>
      <w:szCs w:val="20"/>
    </w:rPr>
  </w:style>
  <w:style w:type="paragraph" w:styleId="a9">
    <w:name w:val="Document Map"/>
    <w:basedOn w:val="a"/>
    <w:link w:val="aa"/>
    <w:qFormat/>
    <w:rPr>
      <w:rFonts w:ascii="宋体"/>
      <w:sz w:val="18"/>
      <w:szCs w:val="18"/>
    </w:rPr>
  </w:style>
  <w:style w:type="paragraph" w:styleId="ab">
    <w:name w:val="Body Text"/>
    <w:basedOn w:val="a"/>
    <w:uiPriority w:val="99"/>
    <w:unhideWhenUsed/>
    <w:qFormat/>
    <w:rPr>
      <w:rFonts w:ascii="宋体" w:hAnsi="宋体" w:cs="宋体"/>
      <w:sz w:val="24"/>
      <w:lang w:val="zh-CN" w:bidi="zh-CN"/>
    </w:rPr>
  </w:style>
  <w:style w:type="paragraph" w:styleId="ac">
    <w:name w:val="Body Text Indent"/>
    <w:basedOn w:val="a"/>
    <w:link w:val="10"/>
    <w:qFormat/>
    <w:pPr>
      <w:widowControl/>
      <w:spacing w:before="100" w:beforeAutospacing="1" w:after="100" w:afterAutospacing="1" w:line="336" w:lineRule="auto"/>
      <w:jc w:val="left"/>
    </w:pPr>
    <w:rPr>
      <w:rFonts w:ascii="ˎ̥" w:hAnsi="ˎ̥" w:cs="宋体"/>
      <w:kern w:val="0"/>
      <w:sz w:val="22"/>
      <w:szCs w:val="22"/>
    </w:rPr>
  </w:style>
  <w:style w:type="paragraph" w:styleId="ad">
    <w:name w:val="Plain Text"/>
    <w:basedOn w:val="a"/>
    <w:link w:val="ae"/>
    <w:qFormat/>
    <w:rPr>
      <w:rFonts w:ascii="宋体" w:hAnsi="Courier New"/>
    </w:rPr>
  </w:style>
  <w:style w:type="paragraph" w:styleId="21">
    <w:name w:val="Body Text Indent 2"/>
    <w:basedOn w:val="a"/>
    <w:link w:val="22"/>
    <w:qFormat/>
    <w:pPr>
      <w:spacing w:line="440" w:lineRule="exact"/>
      <w:ind w:firstLineChars="200" w:firstLine="420"/>
    </w:pPr>
  </w:style>
  <w:style w:type="paragraph" w:styleId="af">
    <w:name w:val="Balloon Text"/>
    <w:basedOn w:val="a"/>
    <w:link w:val="af0"/>
    <w:semiHidden/>
    <w:qFormat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3">
    <w:name w:val="header"/>
    <w:basedOn w:val="a"/>
    <w:link w:val="af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f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f6">
    <w:name w:val="page number"/>
    <w:basedOn w:val="a0"/>
    <w:uiPriority w:val="99"/>
    <w:unhideWhenUsed/>
    <w:qFormat/>
  </w:style>
  <w:style w:type="character" w:styleId="af7">
    <w:name w:val="Hyperlink"/>
    <w:basedOn w:val="a0"/>
    <w:unhideWhenUsed/>
    <w:qFormat/>
    <w:rPr>
      <w:color w:val="0563C1" w:themeColor="hyperlink"/>
      <w:u w:val="single"/>
    </w:rPr>
  </w:style>
  <w:style w:type="character" w:styleId="af8">
    <w:name w:val="annotation reference"/>
    <w:basedOn w:val="a0"/>
    <w:semiHidden/>
    <w:qFormat/>
    <w:rPr>
      <w:sz w:val="21"/>
      <w:szCs w:val="21"/>
    </w:rPr>
  </w:style>
  <w:style w:type="table" w:styleId="af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basedOn w:val="a0"/>
    <w:link w:val="1"/>
    <w:uiPriority w:val="9"/>
    <w:qFormat/>
    <w:rPr>
      <w:rFonts w:ascii="宋体" w:eastAsia="宋体" w:hAnsi="宋体" w:cs="宋体"/>
      <w:b/>
      <w:bCs/>
      <w:kern w:val="36"/>
      <w:sz w:val="32"/>
      <w:szCs w:val="48"/>
    </w:rPr>
  </w:style>
  <w:style w:type="character" w:customStyle="1" w:styleId="af4">
    <w:name w:val="页眉 字符"/>
    <w:basedOn w:val="a0"/>
    <w:link w:val="af3"/>
    <w:uiPriority w:val="99"/>
    <w:qFormat/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qFormat/>
    <w:rPr>
      <w:sz w:val="18"/>
      <w:szCs w:val="18"/>
    </w:rPr>
  </w:style>
  <w:style w:type="character" w:customStyle="1" w:styleId="10">
    <w:name w:val="正文文本缩进 字符1"/>
    <w:link w:val="ac"/>
    <w:qFormat/>
    <w:rPr>
      <w:rFonts w:ascii="ˎ̥" w:eastAsia="宋体" w:hAnsi="ˎ̥" w:cs="宋体"/>
      <w:kern w:val="0"/>
      <w:sz w:val="22"/>
    </w:rPr>
  </w:style>
  <w:style w:type="character" w:customStyle="1" w:styleId="afa">
    <w:name w:val="正文文本缩进 字符"/>
    <w:basedOn w:val="a0"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正文文本 Char1"/>
    <w:qFormat/>
    <w:rPr>
      <w:sz w:val="19"/>
      <w:szCs w:val="19"/>
      <w:u w:val="none"/>
    </w:rPr>
  </w:style>
  <w:style w:type="character" w:customStyle="1" w:styleId="23">
    <w:name w:val="正文文本 (2)_"/>
    <w:link w:val="24"/>
    <w:qFormat/>
    <w:rPr>
      <w:shd w:val="clear" w:color="auto" w:fill="FFFFFF"/>
    </w:rPr>
  </w:style>
  <w:style w:type="paragraph" w:customStyle="1" w:styleId="24">
    <w:name w:val="正文文本 (2)"/>
    <w:basedOn w:val="a"/>
    <w:link w:val="23"/>
    <w:qFormat/>
    <w:pPr>
      <w:shd w:val="clear" w:color="auto" w:fill="FFFFFF"/>
      <w:spacing w:line="295" w:lineRule="exact"/>
      <w:ind w:firstLine="400"/>
      <w:jc w:val="distribute"/>
    </w:pPr>
    <w:rPr>
      <w:rFonts w:asciiTheme="minorHAnsi" w:eastAsiaTheme="minorEastAsia" w:hAnsiTheme="minorHAnsi" w:cstheme="minorBidi"/>
      <w:szCs w:val="22"/>
      <w:shd w:val="clear" w:color="auto" w:fill="FFFFFF"/>
    </w:rPr>
  </w:style>
  <w:style w:type="character" w:customStyle="1" w:styleId="12">
    <w:name w:val="标题 1 字符"/>
    <w:basedOn w:val="a0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6">
    <w:name w:val="批注文字 字符"/>
    <w:basedOn w:val="a0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5">
    <w:name w:val="批注主题 字符"/>
    <w:basedOn w:val="a6"/>
    <w:link w:val="a3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a">
    <w:name w:val="文档结构图 字符"/>
    <w:basedOn w:val="a0"/>
    <w:link w:val="a9"/>
    <w:qFormat/>
    <w:rPr>
      <w:rFonts w:ascii="宋体" w:eastAsia="宋体" w:hAnsi="Times New Roman" w:cs="Times New Roman"/>
      <w:sz w:val="18"/>
      <w:szCs w:val="18"/>
    </w:rPr>
  </w:style>
  <w:style w:type="character" w:customStyle="1" w:styleId="ae">
    <w:name w:val="纯文本 字符"/>
    <w:basedOn w:val="a0"/>
    <w:link w:val="ad"/>
    <w:qFormat/>
    <w:rPr>
      <w:rFonts w:ascii="宋体" w:eastAsia="宋体" w:hAnsi="Courier New" w:cs="Times New Roman"/>
      <w:szCs w:val="24"/>
    </w:rPr>
  </w:style>
  <w:style w:type="character" w:customStyle="1" w:styleId="22">
    <w:name w:val="正文文本缩进 2 字符"/>
    <w:basedOn w:val="a0"/>
    <w:link w:val="21"/>
    <w:qFormat/>
    <w:rPr>
      <w:rFonts w:ascii="Times New Roman" w:eastAsia="宋体" w:hAnsi="Times New Roman" w:cs="Times New Roman"/>
      <w:szCs w:val="24"/>
    </w:rPr>
  </w:style>
  <w:style w:type="character" w:customStyle="1" w:styleId="af0">
    <w:name w:val="批注框文本 字符"/>
    <w:basedOn w:val="a0"/>
    <w:link w:val="af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HTML0">
    <w:name w:val="HTML 预设格式 字符"/>
    <w:basedOn w:val="a0"/>
    <w:link w:val="HTML"/>
    <w:qFormat/>
    <w:rPr>
      <w:rFonts w:ascii="宋体" w:eastAsia="宋体" w:hAnsi="宋体" w:cs="Times New Roman"/>
      <w:kern w:val="0"/>
      <w:sz w:val="24"/>
      <w:szCs w:val="24"/>
    </w:rPr>
  </w:style>
  <w:style w:type="paragraph" w:customStyle="1" w:styleId="25">
    <w:name w:val="样式 教学大纲正文   首行缩进:  2 字符"/>
    <w:qFormat/>
    <w:pPr>
      <w:widowControl w:val="0"/>
      <w:spacing w:line="400" w:lineRule="exact"/>
      <w:ind w:firstLineChars="200" w:firstLine="480"/>
      <w:jc w:val="both"/>
    </w:pPr>
    <w:rPr>
      <w:rFonts w:ascii="宋体" w:eastAsia="宋体" w:hAnsi="宋体" w:cs="Times New Roman"/>
      <w:kern w:val="2"/>
      <w:sz w:val="24"/>
      <w:szCs w:val="24"/>
    </w:rPr>
  </w:style>
  <w:style w:type="paragraph" w:customStyle="1" w:styleId="13">
    <w:name w:val="列表段落1"/>
    <w:basedOn w:val="a"/>
    <w:qFormat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lang w:val="zh-CN" w:bidi="zh-CN"/>
    </w:rPr>
  </w:style>
  <w:style w:type="paragraph" w:customStyle="1" w:styleId="WPSOffice1">
    <w:name w:val="WPSOffice手动目录 1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幼圆" w:eastAsia="宋体" w:hAnsi="幼圆" w:cs="幼圆"/>
      <w:color w:val="000000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937305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730</Words>
  <Characters>4164</Characters>
  <Application>Microsoft Office Word</Application>
  <DocSecurity>0</DocSecurity>
  <Lines>34</Lines>
  <Paragraphs>9</Paragraphs>
  <ScaleCrop>false</ScaleCrop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wei jj</cp:lastModifiedBy>
  <cp:revision>26</cp:revision>
  <dcterms:created xsi:type="dcterms:W3CDTF">2020-10-02T15:49:00Z</dcterms:created>
  <dcterms:modified xsi:type="dcterms:W3CDTF">2022-03-07T13:31:00Z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</Properties>
</file>