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991A" w14:textId="77777777" w:rsidR="003018F5" w:rsidRPr="003018F5" w:rsidRDefault="003018F5" w:rsidP="003018F5">
      <w:pPr>
        <w:rPr>
          <w:rFonts w:ascii="宋体" w:eastAsia="宋体" w:hAnsi="宋体"/>
          <w:szCs w:val="21"/>
        </w:rPr>
      </w:pPr>
    </w:p>
    <w:p w14:paraId="5439861B" w14:textId="5CA11C30" w:rsidR="00572B0F" w:rsidRDefault="00572B0F" w:rsidP="00D80060">
      <w:pPr>
        <w:jc w:val="center"/>
        <w:rPr>
          <w:rFonts w:ascii="宋体" w:eastAsia="宋体" w:hAnsi="宋体"/>
          <w:b/>
          <w:bCs/>
          <w:szCs w:val="21"/>
        </w:rPr>
      </w:pPr>
      <w:bookmarkStart w:id="0" w:name="_GoBack"/>
      <w:bookmarkEnd w:id="0"/>
      <w:r w:rsidRPr="00572B0F">
        <w:rPr>
          <w:rFonts w:ascii="宋体" w:eastAsia="宋体" w:hAnsi="宋体" w:hint="eastAsia"/>
          <w:b/>
          <w:bCs/>
          <w:szCs w:val="21"/>
        </w:rPr>
        <w:t>试读</w:t>
      </w:r>
    </w:p>
    <w:p w14:paraId="2BC357CC" w14:textId="77777777" w:rsidR="00D80060" w:rsidRDefault="00D80060" w:rsidP="00D80060">
      <w:pPr>
        <w:jc w:val="center"/>
        <w:rPr>
          <w:rFonts w:ascii="宋体" w:eastAsia="宋体" w:hAnsi="宋体"/>
          <w:b/>
          <w:bCs/>
          <w:szCs w:val="21"/>
        </w:rPr>
      </w:pPr>
    </w:p>
    <w:p w14:paraId="6F05FE7A" w14:textId="77777777" w:rsidR="00900452" w:rsidRPr="00D80060" w:rsidRDefault="00900452" w:rsidP="00900452">
      <w:pPr>
        <w:ind w:firstLine="420"/>
        <w:jc w:val="left"/>
        <w:rPr>
          <w:rFonts w:ascii="楷体" w:eastAsia="楷体" w:hAnsi="楷体"/>
          <w:bCs/>
          <w:szCs w:val="21"/>
        </w:rPr>
      </w:pPr>
      <w:r w:rsidRPr="00D80060">
        <w:rPr>
          <w:rFonts w:ascii="楷体" w:eastAsia="楷体" w:hAnsi="楷体" w:hint="eastAsia"/>
          <w:bCs/>
          <w:szCs w:val="21"/>
        </w:rPr>
        <w:t>一旦提及国家实验室，立刻就仿佛进入由缩略语所形成的旋涡之中……（国家实验室的）每一类身份都表征着该实验室所具有的特殊属性，使得该实验室可按此身份所确定的途径执行研究任务。</w:t>
      </w:r>
    </w:p>
    <w:p w14:paraId="540072F3" w14:textId="77777777" w:rsidR="00900452" w:rsidRPr="00900452" w:rsidRDefault="00900452" w:rsidP="00900452">
      <w:pPr>
        <w:jc w:val="right"/>
        <w:rPr>
          <w:rFonts w:ascii="宋体" w:eastAsia="宋体" w:hAnsi="宋体"/>
          <w:bCs/>
          <w:szCs w:val="21"/>
        </w:rPr>
      </w:pPr>
      <w:r w:rsidRPr="00900452">
        <w:rPr>
          <w:rFonts w:ascii="宋体" w:eastAsia="宋体" w:hAnsi="宋体" w:hint="eastAsia"/>
          <w:bCs/>
          <w:szCs w:val="21"/>
        </w:rPr>
        <w:t>—美国国家实验室联盟白皮书（</w:t>
      </w:r>
      <w:r w:rsidRPr="00900452">
        <w:rPr>
          <w:rFonts w:ascii="宋体" w:eastAsia="宋体" w:hAnsi="宋体"/>
          <w:bCs/>
          <w:szCs w:val="21"/>
        </w:rPr>
        <w:t>2014）</w:t>
      </w:r>
    </w:p>
    <w:p w14:paraId="3046AC05" w14:textId="77777777" w:rsidR="00900452" w:rsidRPr="00900452" w:rsidRDefault="00900452" w:rsidP="00900452">
      <w:pPr>
        <w:jc w:val="left"/>
        <w:rPr>
          <w:rFonts w:ascii="宋体" w:eastAsia="宋体" w:hAnsi="宋体"/>
          <w:bCs/>
          <w:szCs w:val="21"/>
        </w:rPr>
      </w:pPr>
      <w:r w:rsidRPr="00900452">
        <w:rPr>
          <w:rFonts w:ascii="宋体" w:eastAsia="宋体" w:hAnsi="宋体" w:hint="eastAsia"/>
          <w:bCs/>
          <w:szCs w:val="21"/>
        </w:rPr>
        <w:t>第</w:t>
      </w:r>
      <w:r w:rsidRPr="00900452">
        <w:rPr>
          <w:rFonts w:ascii="宋体" w:eastAsia="宋体" w:hAnsi="宋体"/>
          <w:bCs/>
          <w:szCs w:val="21"/>
        </w:rPr>
        <w:t>1章　美国国家实验室的概况</w:t>
      </w:r>
    </w:p>
    <w:p w14:paraId="22420A32" w14:textId="77777777" w:rsidR="00900452" w:rsidRPr="00900452" w:rsidRDefault="00900452" w:rsidP="00900452">
      <w:pPr>
        <w:ind w:firstLine="420"/>
        <w:jc w:val="left"/>
        <w:rPr>
          <w:rFonts w:ascii="宋体" w:eastAsia="宋体" w:hAnsi="宋体"/>
          <w:bCs/>
          <w:szCs w:val="21"/>
        </w:rPr>
      </w:pPr>
      <w:r w:rsidRPr="00900452">
        <w:rPr>
          <w:rFonts w:ascii="宋体" w:eastAsia="宋体" w:hAnsi="宋体" w:hint="eastAsia"/>
          <w:bCs/>
          <w:szCs w:val="21"/>
        </w:rPr>
        <w:t>“美国国家实验室”一直是个略显“神秘”的术语，没有统一的定义，但又实实在在地存在，代表了美国科研实力的最高水平，并在科研领域发挥着重要作用。美国没有全国统一的科技管理专职部门，这决定了美国国家实验室也没有全国统一的政府部门负责其整体规划、组织和管理。即使咨询美国国家实验室管理相关的权威人士，也往往无法获得明确、全面的回答。中国也有专家和学者对美国国家实验室开展过专项研究，从多方面、多角度尝试对美国国家实验室进行深入理解。</w:t>
      </w:r>
    </w:p>
    <w:p w14:paraId="5A8DD37D" w14:textId="77777777" w:rsidR="00900452" w:rsidRPr="00900452" w:rsidRDefault="00900452" w:rsidP="00900452">
      <w:pPr>
        <w:jc w:val="left"/>
        <w:rPr>
          <w:rFonts w:ascii="宋体" w:eastAsia="宋体" w:hAnsi="宋体"/>
          <w:bCs/>
          <w:szCs w:val="21"/>
        </w:rPr>
      </w:pPr>
      <w:r w:rsidRPr="00900452">
        <w:rPr>
          <w:rFonts w:ascii="宋体" w:eastAsia="宋体" w:hAnsi="宋体" w:hint="eastAsia"/>
          <w:bCs/>
          <w:szCs w:val="21"/>
        </w:rPr>
        <w:t>本书并不妄图“代替”美国联邦政府对“美国国家实验室”给出明确定义，也不希冀能够对美国国家实验室体系的内涵和外延从行政管理和学术研究的双重角度做出权威的说明和解释。因此，在全书的开篇章节，通过“漫谈”的形式，分别从正史和野史中，挖掘美国国家实验室体系中具有共性的东西，作为进一步深入广泛研究的参考。</w:t>
      </w:r>
    </w:p>
    <w:p w14:paraId="0DF74C83" w14:textId="77777777" w:rsidR="00900452" w:rsidRPr="00900452" w:rsidRDefault="00900452" w:rsidP="00900452">
      <w:pPr>
        <w:ind w:firstLine="420"/>
        <w:jc w:val="left"/>
        <w:rPr>
          <w:rFonts w:ascii="宋体" w:eastAsia="宋体" w:hAnsi="宋体"/>
          <w:bCs/>
          <w:szCs w:val="21"/>
        </w:rPr>
      </w:pPr>
      <w:r w:rsidRPr="00900452">
        <w:rPr>
          <w:rFonts w:ascii="宋体" w:eastAsia="宋体" w:hAnsi="宋体"/>
          <w:bCs/>
          <w:szCs w:val="21"/>
        </w:rPr>
        <w:t>1.1　漫谈“美国国家实验室”</w:t>
      </w:r>
    </w:p>
    <w:p w14:paraId="633EF8DB" w14:textId="77777777" w:rsidR="00900452" w:rsidRPr="00900452" w:rsidRDefault="00900452" w:rsidP="00900452">
      <w:pPr>
        <w:ind w:firstLine="420"/>
        <w:jc w:val="left"/>
        <w:rPr>
          <w:rFonts w:ascii="宋体" w:eastAsia="宋体" w:hAnsi="宋体"/>
          <w:bCs/>
          <w:szCs w:val="21"/>
        </w:rPr>
      </w:pPr>
      <w:r w:rsidRPr="00900452">
        <w:rPr>
          <w:rFonts w:ascii="宋体" w:eastAsia="宋体" w:hAnsi="宋体" w:hint="eastAsia"/>
          <w:bCs/>
          <w:szCs w:val="21"/>
        </w:rPr>
        <w:t>美国的国家实验室，对应的英文术语一般为</w:t>
      </w:r>
      <w:r w:rsidRPr="00900452">
        <w:rPr>
          <w:rFonts w:ascii="宋体" w:eastAsia="宋体" w:hAnsi="宋体"/>
          <w:bCs/>
          <w:szCs w:val="21"/>
        </w:rPr>
        <w:t>National Laboratory或Federal Laboratory。National Laboratory一般指狭义的美国能源部（Department of Energy，DOE）国家实验室，即美国能源部所辖的17个大型综合实验室。而Federal Laboratory则是一种非常宽泛的称呼，中文亦可译为“联邦实验室”。根据《美国法典》第15卷第3703节，国家实验室是指“由联邦政府各局所拥有、租赁甚或使用的任何实验室、任何联邦政府资助的研究与发展中心或任何中</w:t>
      </w:r>
      <w:r w:rsidRPr="00900452">
        <w:rPr>
          <w:rFonts w:ascii="宋体" w:eastAsia="宋体" w:hAnsi="宋体" w:hint="eastAsia"/>
          <w:bCs/>
          <w:szCs w:val="21"/>
        </w:rPr>
        <w:t>心，只要是由联邦政府提供资助的，不论其运营者是联邦政府，还是合同商”，与美国联邦政府有科技方面合作的研究中心或享受国家科研经费支持的研究中心都可纳入广义的国家实验室范畴。据不完全统计，美国当前的国家实验室有</w:t>
      </w:r>
      <w:r w:rsidRPr="00900452">
        <w:rPr>
          <w:rFonts w:ascii="宋体" w:eastAsia="宋体" w:hAnsi="宋体"/>
          <w:bCs/>
          <w:szCs w:val="21"/>
        </w:rPr>
        <w:t>700余个；另一个说法是美国共有600多个大型联邦实验室和近700个小型联邦实验平台；而根据对在联邦实验室技术转让联盟（Federal Laboratory Consortium，FLC）正式注册的实验室的统计，目前有300多个国家实验室。</w:t>
      </w:r>
    </w:p>
    <w:p w14:paraId="01DDDD67" w14:textId="77777777" w:rsidR="00900452" w:rsidRPr="00900452" w:rsidRDefault="00900452" w:rsidP="00900452">
      <w:pPr>
        <w:ind w:firstLine="420"/>
        <w:jc w:val="left"/>
        <w:rPr>
          <w:rFonts w:ascii="宋体" w:eastAsia="宋体" w:hAnsi="宋体"/>
          <w:bCs/>
          <w:szCs w:val="21"/>
        </w:rPr>
      </w:pPr>
      <w:r w:rsidRPr="00900452">
        <w:rPr>
          <w:rFonts w:ascii="宋体" w:eastAsia="宋体" w:hAnsi="宋体"/>
          <w:bCs/>
          <w:szCs w:val="21"/>
        </w:rPr>
        <w:t>1.1.1　美国国家实验室之“名”</w:t>
      </w:r>
    </w:p>
    <w:p w14:paraId="378364DA" w14:textId="77777777" w:rsidR="00900452" w:rsidRPr="00900452" w:rsidRDefault="00900452" w:rsidP="00900452">
      <w:pPr>
        <w:ind w:firstLine="420"/>
        <w:jc w:val="left"/>
        <w:rPr>
          <w:rFonts w:ascii="宋体" w:eastAsia="宋体" w:hAnsi="宋体"/>
          <w:bCs/>
          <w:szCs w:val="21"/>
        </w:rPr>
      </w:pPr>
      <w:r w:rsidRPr="00900452">
        <w:rPr>
          <w:rFonts w:ascii="宋体" w:eastAsia="宋体" w:hAnsi="宋体" w:hint="eastAsia"/>
          <w:bCs/>
          <w:szCs w:val="21"/>
        </w:rPr>
        <w:t>美国国家实验室在命名上不拘一格，不同于我国“学科领域</w:t>
      </w:r>
      <w:r w:rsidRPr="00900452">
        <w:rPr>
          <w:rFonts w:ascii="宋体" w:eastAsia="宋体" w:hAnsi="宋体"/>
          <w:bCs/>
          <w:szCs w:val="21"/>
        </w:rPr>
        <w:t>/研究内容/研究对象+实验室级别/类型”的严格命名方式。其来源构成可以分为人名、地名、机构名、设施名等类型或相关类型的某种组合，除了大部分被称为“实验室（Laboratory）”外，还有“实验室联盟（Laboratories）”“中心（Center）”“研究所/研究院（Institute）”，甚至可以是长期运行、实体化了的“研究计划（Project）”，如兰德公司下属的空军计划（Project Air Force），或称为“服务（Service）”，如国家</w:t>
      </w:r>
      <w:r w:rsidRPr="00900452">
        <w:rPr>
          <w:rFonts w:ascii="宋体" w:eastAsia="宋体" w:hAnsi="宋体" w:hint="eastAsia"/>
          <w:bCs/>
          <w:szCs w:val="21"/>
        </w:rPr>
        <w:t>航空航天局（</w:t>
      </w:r>
      <w:r w:rsidRPr="00900452">
        <w:rPr>
          <w:rFonts w:ascii="宋体" w:eastAsia="宋体" w:hAnsi="宋体"/>
          <w:bCs/>
          <w:szCs w:val="21"/>
        </w:rPr>
        <w:t>National Aeronautics and Space Administration，NASA）的学术任务服务联盟（NASA Academic Mission Services，NAMS）。本书基于维基百科的统计，列举了部分在美国冠以“国家（National）”的科研机构（见表1-1），主要由美国政府部门直接管理或出资支持，也有个别是私营科研机构。私营科研机构以“国家”命名的原因，是其研究内容或应用目的与国家利益、政策等密切相关。因此，单纯从名字上，无法推断一个科研机构是否处于国家实验室的</w:t>
      </w:r>
      <w:r w:rsidRPr="00900452">
        <w:rPr>
          <w:rFonts w:ascii="宋体" w:eastAsia="宋体" w:hAnsi="宋体" w:hint="eastAsia"/>
          <w:bCs/>
          <w:szCs w:val="21"/>
        </w:rPr>
        <w:t>层次，也无法判定该研究机构是否能够纳入美国国家实验室的范畴。此外，也有国内学者通过对美国能源部国家实验室命名方式的研究发现：实验室名称中含有“国家实</w:t>
      </w:r>
      <w:r w:rsidRPr="00900452">
        <w:rPr>
          <w:rFonts w:ascii="宋体" w:eastAsia="宋体" w:hAnsi="宋体" w:hint="eastAsia"/>
          <w:bCs/>
          <w:szCs w:val="21"/>
        </w:rPr>
        <w:lastRenderedPageBreak/>
        <w:t>验室（</w:t>
      </w:r>
      <w:r w:rsidRPr="00900452">
        <w:rPr>
          <w:rFonts w:ascii="宋体" w:eastAsia="宋体" w:hAnsi="宋体"/>
          <w:bCs/>
          <w:szCs w:val="21"/>
        </w:rPr>
        <w:t>National Laboratory）”字样的属于多项目实验室，否则属于单一项目实验室。随着实验室自身的发展和外部学科交叉融合的环境影响，这一命名规则也日渐模糊，但在有些官方文献中，仍然保持对单一项目实验室和多项目实验室的区分。</w:t>
      </w:r>
    </w:p>
    <w:p w14:paraId="52DBEFBC" w14:textId="0541A194" w:rsidR="00900452" w:rsidRPr="00900452" w:rsidRDefault="00900452" w:rsidP="00900452">
      <w:pPr>
        <w:jc w:val="left"/>
        <w:rPr>
          <w:rFonts w:ascii="宋体" w:eastAsia="宋体" w:hAnsi="宋体"/>
          <w:bCs/>
          <w:szCs w:val="21"/>
        </w:rPr>
      </w:pPr>
    </w:p>
    <w:sectPr w:rsidR="00900452" w:rsidRPr="00900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F3B6F" w14:textId="77777777" w:rsidR="007A67BC" w:rsidRDefault="007A67BC" w:rsidP="00AA6461">
      <w:r>
        <w:separator/>
      </w:r>
    </w:p>
  </w:endnote>
  <w:endnote w:type="continuationSeparator" w:id="0">
    <w:p w14:paraId="2F5975AB" w14:textId="77777777" w:rsidR="007A67BC" w:rsidRDefault="007A67BC" w:rsidP="00A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1C3D4" w14:textId="77777777" w:rsidR="007A67BC" w:rsidRDefault="007A67BC" w:rsidP="00AA6461">
      <w:r>
        <w:separator/>
      </w:r>
    </w:p>
  </w:footnote>
  <w:footnote w:type="continuationSeparator" w:id="0">
    <w:p w14:paraId="17F20545" w14:textId="77777777" w:rsidR="007A67BC" w:rsidRDefault="007A67BC" w:rsidP="00AA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02"/>
    <w:rsid w:val="000643D6"/>
    <w:rsid w:val="00070551"/>
    <w:rsid w:val="001414B3"/>
    <w:rsid w:val="00174131"/>
    <w:rsid w:val="0025283A"/>
    <w:rsid w:val="002B61F9"/>
    <w:rsid w:val="002E4020"/>
    <w:rsid w:val="003018F5"/>
    <w:rsid w:val="00402EAE"/>
    <w:rsid w:val="004B4586"/>
    <w:rsid w:val="00514D60"/>
    <w:rsid w:val="00516507"/>
    <w:rsid w:val="00571AE2"/>
    <w:rsid w:val="00572B0F"/>
    <w:rsid w:val="00572DAB"/>
    <w:rsid w:val="005C3A37"/>
    <w:rsid w:val="005F7EB2"/>
    <w:rsid w:val="007279E8"/>
    <w:rsid w:val="007A67BC"/>
    <w:rsid w:val="00900452"/>
    <w:rsid w:val="009E5A00"/>
    <w:rsid w:val="009E78BC"/>
    <w:rsid w:val="00A77B21"/>
    <w:rsid w:val="00AA6461"/>
    <w:rsid w:val="00B92E5E"/>
    <w:rsid w:val="00C613D3"/>
    <w:rsid w:val="00C83D02"/>
    <w:rsid w:val="00D80060"/>
    <w:rsid w:val="00D84F92"/>
    <w:rsid w:val="00E930E2"/>
    <w:rsid w:val="00EA4964"/>
    <w:rsid w:val="00EB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F4D0"/>
  <w15:chartTrackingRefBased/>
  <w15:docId w15:val="{D57F1B56-6D4D-49F5-8EEC-BC3D5BA4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72D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4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6461"/>
    <w:rPr>
      <w:sz w:val="18"/>
      <w:szCs w:val="18"/>
    </w:rPr>
  </w:style>
  <w:style w:type="paragraph" w:styleId="a5">
    <w:name w:val="footer"/>
    <w:basedOn w:val="a"/>
    <w:link w:val="a6"/>
    <w:uiPriority w:val="99"/>
    <w:unhideWhenUsed/>
    <w:rsid w:val="00AA6461"/>
    <w:pPr>
      <w:tabs>
        <w:tab w:val="center" w:pos="4153"/>
        <w:tab w:val="right" w:pos="8306"/>
      </w:tabs>
      <w:snapToGrid w:val="0"/>
      <w:jc w:val="left"/>
    </w:pPr>
    <w:rPr>
      <w:sz w:val="18"/>
      <w:szCs w:val="18"/>
    </w:rPr>
  </w:style>
  <w:style w:type="character" w:customStyle="1" w:styleId="a6">
    <w:name w:val="页脚 字符"/>
    <w:basedOn w:val="a0"/>
    <w:link w:val="a5"/>
    <w:uiPriority w:val="99"/>
    <w:rsid w:val="00AA6461"/>
    <w:rPr>
      <w:sz w:val="18"/>
      <w:szCs w:val="18"/>
    </w:rPr>
  </w:style>
  <w:style w:type="character" w:customStyle="1" w:styleId="20">
    <w:name w:val="标题 2 字符"/>
    <w:basedOn w:val="a0"/>
    <w:link w:val="2"/>
    <w:uiPriority w:val="9"/>
    <w:rsid w:val="00572DAB"/>
    <w:rPr>
      <w:rFonts w:asciiTheme="majorHAnsi" w:eastAsiaTheme="majorEastAsia" w:hAnsiTheme="majorHAnsi" w:cstheme="majorBidi"/>
      <w:b/>
      <w:bCs/>
      <w:sz w:val="32"/>
      <w:szCs w:val="32"/>
    </w:rPr>
  </w:style>
  <w:style w:type="table" w:styleId="a7">
    <w:name w:val="Table Grid"/>
    <w:basedOn w:val="a1"/>
    <w:uiPriority w:val="39"/>
    <w:rsid w:val="0040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5A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QDJD</dc:creator>
  <cp:keywords/>
  <dc:description/>
  <cp:lastModifiedBy>QD1D</cp:lastModifiedBy>
  <cp:revision>10</cp:revision>
  <dcterms:created xsi:type="dcterms:W3CDTF">2021-03-04T07:34:00Z</dcterms:created>
  <dcterms:modified xsi:type="dcterms:W3CDTF">2021-09-07T01:32:00Z</dcterms:modified>
</cp:coreProperties>
</file>