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D6280" w14:textId="71801A7C" w:rsidR="002A6DBE" w:rsidRDefault="00555997" w:rsidP="002A6DBE">
      <w:pPr>
        <w:spacing w:afterLines="100" w:after="312"/>
        <w:rPr>
          <w:rFonts w:ascii="微软雅黑" w:eastAsia="微软雅黑" w:hAnsi="微软雅黑"/>
          <w:b/>
          <w:bCs/>
          <w:sz w:val="24"/>
          <w:szCs w:val="28"/>
        </w:rPr>
      </w:pPr>
      <w:r w:rsidRPr="000B5931">
        <w:rPr>
          <w:rFonts w:ascii="微软雅黑" w:eastAsia="微软雅黑" w:hAnsi="微软雅黑" w:hint="eastAsia"/>
          <w:b/>
          <w:bCs/>
          <w:sz w:val="24"/>
          <w:szCs w:val="28"/>
        </w:rPr>
        <w:t>精彩书摘：</w:t>
      </w:r>
      <w:bookmarkStart w:id="0" w:name="_Toc58831195"/>
    </w:p>
    <w:p w14:paraId="59B15B38" w14:textId="77777777" w:rsidR="00555997" w:rsidRPr="002A6DBE" w:rsidRDefault="008A77E6" w:rsidP="008A77E6">
      <w:pPr>
        <w:rPr>
          <w:rFonts w:ascii="微软雅黑" w:eastAsia="微软雅黑" w:hAnsi="微软雅黑"/>
          <w:b/>
          <w:bCs/>
          <w:sz w:val="24"/>
          <w:szCs w:val="28"/>
        </w:rPr>
      </w:pPr>
      <w:r w:rsidRPr="002A6DBE">
        <w:rPr>
          <w:rFonts w:hint="eastAsia"/>
          <w:b/>
          <w:bCs/>
        </w:rPr>
        <w:t>【</w:t>
      </w:r>
      <w:r w:rsidR="00555997" w:rsidRPr="002A6DBE">
        <w:rPr>
          <w:rFonts w:hint="eastAsia"/>
          <w:b/>
          <w:bCs/>
        </w:rPr>
        <w:t>太初有字——仓颉</w:t>
      </w:r>
      <w:bookmarkEnd w:id="0"/>
      <w:r w:rsidRPr="002A6DBE">
        <w:rPr>
          <w:rFonts w:hint="eastAsia"/>
          <w:b/>
          <w:bCs/>
        </w:rPr>
        <w:t>】</w:t>
      </w:r>
    </w:p>
    <w:p w14:paraId="45DCE2E8" w14:textId="2CADFEA8" w:rsidR="002A6DBE" w:rsidRDefault="002A6DBE" w:rsidP="002A6DBE">
      <w:pPr>
        <w:ind w:firstLineChars="200" w:firstLine="420"/>
      </w:pPr>
      <w:bookmarkStart w:id="1" w:name="_Toc58831196"/>
      <w:r w:rsidRPr="002A6DBE">
        <w:rPr>
          <w:rFonts w:hint="eastAsia"/>
        </w:rPr>
        <w:t>若说，这鸟出现在仓颉面前之前，中华文化是努力生长的树，然后这只鸟在这棵树上栖枝，以一声鸣啼惊开了中国文明的花朵，从此中国的文化就是一幅树里闻歌、枝中见舞、恰对妆台、诸窗并开的花鸟画，到处都是豆蔻枝头冷蝶飞、荼蘼花里小莺啼的生机盎然，美色嫣然。</w:t>
      </w:r>
    </w:p>
    <w:p w14:paraId="5CBEFB1A" w14:textId="2D0E64A1" w:rsidR="008A77E6" w:rsidRDefault="00E30E9C" w:rsidP="00E30E9C">
      <w:pPr>
        <w:ind w:firstLineChars="200" w:firstLine="420"/>
      </w:pPr>
      <w:r>
        <w:rPr>
          <w:rFonts w:hint="eastAsia"/>
        </w:rPr>
        <w:t>……</w:t>
      </w:r>
    </w:p>
    <w:p w14:paraId="1C3738FA" w14:textId="77777777" w:rsidR="00E30E9C" w:rsidRDefault="00E30E9C" w:rsidP="00E30E9C">
      <w:pPr>
        <w:ind w:firstLineChars="200" w:firstLine="420"/>
      </w:pPr>
    </w:p>
    <w:p w14:paraId="25B40F41" w14:textId="77777777" w:rsidR="00555997" w:rsidRPr="002A6DBE" w:rsidRDefault="008A77E6" w:rsidP="008A77E6">
      <w:pPr>
        <w:rPr>
          <w:b/>
          <w:bCs/>
        </w:rPr>
      </w:pPr>
      <w:r w:rsidRPr="002A6DBE">
        <w:rPr>
          <w:rFonts w:hint="eastAsia"/>
          <w:b/>
          <w:bCs/>
        </w:rPr>
        <w:t>【</w:t>
      </w:r>
      <w:r w:rsidR="00555997" w:rsidRPr="002A6DBE">
        <w:rPr>
          <w:rFonts w:hint="eastAsia"/>
          <w:b/>
          <w:bCs/>
          <w:szCs w:val="21"/>
        </w:rPr>
        <w:t>夏商</w:t>
      </w:r>
      <w:r w:rsidR="00555997" w:rsidRPr="002A6DBE">
        <w:rPr>
          <w:rFonts w:ascii="宋体" w:hAnsi="宋体"/>
          <w:b/>
          <w:bCs/>
          <w:szCs w:val="21"/>
        </w:rPr>
        <w:t>新染鹅</w:t>
      </w:r>
      <w:r w:rsidR="00555997" w:rsidRPr="002A6DBE">
        <w:rPr>
          <w:rFonts w:ascii="宋体" w:hAnsi="宋体" w:hint="eastAsia"/>
          <w:b/>
          <w:bCs/>
          <w:szCs w:val="21"/>
        </w:rPr>
        <w:t>黄</w:t>
      </w:r>
      <w:bookmarkEnd w:id="1"/>
      <w:r w:rsidRPr="002A6DBE">
        <w:rPr>
          <w:rFonts w:hint="eastAsia"/>
          <w:b/>
          <w:bCs/>
        </w:rPr>
        <w:t>】</w:t>
      </w:r>
    </w:p>
    <w:p w14:paraId="41502877" w14:textId="2A0F2E27" w:rsidR="002A6DBE" w:rsidRDefault="002A6DBE" w:rsidP="002A6DBE">
      <w:pPr>
        <w:ind w:firstLineChars="200" w:firstLine="420"/>
      </w:pPr>
      <w:r w:rsidRPr="002A6DBE">
        <w:rPr>
          <w:rFonts w:hint="eastAsia"/>
        </w:rPr>
        <w:t>泥暖草生，才会有夏商的新芽，中国的朝代就正式如春扇般打开了，从此，一个个王朝如同花朵一样，有百草权舆的萌动，有细藤初上的成长，有繁花似锦的盛景，有落英缤纷的颓败，有碾落成泥的结局。</w:t>
      </w:r>
    </w:p>
    <w:p w14:paraId="05838916" w14:textId="0D91830C" w:rsidR="008A77E6" w:rsidRDefault="00E30E9C" w:rsidP="00E30E9C">
      <w:pPr>
        <w:ind w:firstLineChars="200" w:firstLine="420"/>
      </w:pPr>
      <w:r>
        <w:rPr>
          <w:rFonts w:hint="eastAsia"/>
        </w:rPr>
        <w:t>……</w:t>
      </w:r>
    </w:p>
    <w:p w14:paraId="225D2DFD" w14:textId="77777777" w:rsidR="00E30E9C" w:rsidRPr="00E30E9C" w:rsidRDefault="00E30E9C" w:rsidP="00E30E9C">
      <w:pPr>
        <w:ind w:firstLineChars="200" w:firstLine="420"/>
      </w:pPr>
    </w:p>
    <w:p w14:paraId="222EC43F" w14:textId="77777777" w:rsidR="00555997" w:rsidRPr="002A6DBE" w:rsidRDefault="008A77E6" w:rsidP="008A77E6">
      <w:pPr>
        <w:rPr>
          <w:b/>
          <w:bCs/>
        </w:rPr>
      </w:pPr>
      <w:bookmarkStart w:id="2" w:name="_Toc58831197"/>
      <w:r w:rsidRPr="002A6DBE">
        <w:rPr>
          <w:rFonts w:hint="eastAsia"/>
          <w:b/>
          <w:bCs/>
        </w:rPr>
        <w:t>【</w:t>
      </w:r>
      <w:r w:rsidR="00555997" w:rsidRPr="002A6DBE">
        <w:rPr>
          <w:rFonts w:hint="eastAsia"/>
          <w:b/>
          <w:bCs/>
        </w:rPr>
        <w:t>清露晨流——大禹</w:t>
      </w:r>
      <w:bookmarkEnd w:id="2"/>
      <w:r w:rsidRPr="002A6DBE">
        <w:rPr>
          <w:rFonts w:hint="eastAsia"/>
          <w:b/>
          <w:bCs/>
        </w:rPr>
        <w:t>】</w:t>
      </w:r>
    </w:p>
    <w:p w14:paraId="459EDCF4" w14:textId="236A4DB6" w:rsidR="002A6DBE" w:rsidRDefault="002A6DBE" w:rsidP="002A6DBE">
      <w:pPr>
        <w:ind w:firstLineChars="200" w:firstLine="420"/>
      </w:pPr>
      <w:r w:rsidRPr="002A6DBE">
        <w:rPr>
          <w:rFonts w:hint="eastAsia"/>
        </w:rPr>
        <w:t>中国的创始之人，心中皆有画意，伏羲以画八卦而让民窥得几分天机；仓颉观鸟迹、物象以画字而让民留下行过人世间的痕迹；大禹画各方形胜之地、奇异之物，铸之于鼎而让民知所去之处。山河入画，从他开始。后世的人也追随大禹追求这种咫尺天涯、眉睫风云的美感，以竖画三寸，当千仞之高；甩横墨数尺，体百里之远，后来我们就有了属于中国文明最氤氲的水墨山水画、浅绛山水画、青绿山水画、金碧山水画、没骨山水画……</w:t>
      </w:r>
      <w:bookmarkStart w:id="3" w:name="_Toc58831198"/>
    </w:p>
    <w:p w14:paraId="50B2364D" w14:textId="6BBA1973" w:rsidR="008A77E6" w:rsidRDefault="002A6DBE" w:rsidP="00E30E9C">
      <w:pPr>
        <w:ind w:firstLineChars="200" w:firstLine="420"/>
      </w:pPr>
      <w:r w:rsidRPr="002A6DBE">
        <w:rPr>
          <w:rFonts w:hint="eastAsia"/>
        </w:rPr>
        <w:t>那懵懵懂懂的夏，那清露晨流的商周，那叶嫩花初的春秋战国，那草木露华湿的秦，芙蓉初出水的汉，那霁景杂花里的魏晋，繁花盛景的唐，那梨花带雨的宋，正是花落时的明，以及落红成尘的清……</w:t>
      </w:r>
    </w:p>
    <w:p w14:paraId="5D6F491C" w14:textId="77777777" w:rsidR="00E30E9C" w:rsidRPr="002A6DBE" w:rsidRDefault="00E30E9C" w:rsidP="00E30E9C">
      <w:pPr>
        <w:ind w:firstLineChars="200" w:firstLine="420"/>
      </w:pPr>
    </w:p>
    <w:p w14:paraId="5FDA0329" w14:textId="77777777" w:rsidR="00555997" w:rsidRPr="002A6DBE" w:rsidRDefault="008A77E6" w:rsidP="008A77E6">
      <w:pPr>
        <w:rPr>
          <w:b/>
          <w:bCs/>
          <w:shd w:val="clear" w:color="auto" w:fill="FFFFFF"/>
        </w:rPr>
      </w:pPr>
      <w:r w:rsidRPr="002A6DBE">
        <w:rPr>
          <w:rFonts w:hint="eastAsia"/>
          <w:b/>
          <w:bCs/>
        </w:rPr>
        <w:t>【</w:t>
      </w:r>
      <w:r w:rsidR="00555997" w:rsidRPr="002A6DBE">
        <w:rPr>
          <w:rFonts w:hint="eastAsia"/>
          <w:b/>
          <w:bCs/>
          <w:shd w:val="clear" w:color="auto" w:fill="FFFFFF"/>
        </w:rPr>
        <w:t>裂帛之声——妺喜</w:t>
      </w:r>
      <w:bookmarkEnd w:id="3"/>
      <w:r w:rsidRPr="002A6DBE">
        <w:rPr>
          <w:rFonts w:hint="eastAsia"/>
          <w:b/>
          <w:bCs/>
        </w:rPr>
        <w:t>】</w:t>
      </w:r>
    </w:p>
    <w:p w14:paraId="49B817E8" w14:textId="4033F3CB" w:rsidR="00555997" w:rsidRDefault="002A6DBE" w:rsidP="002A6DBE">
      <w:pPr>
        <w:ind w:firstLineChars="200" w:firstLine="420"/>
      </w:pPr>
      <w:r w:rsidRPr="002A6DBE">
        <w:rPr>
          <w:rFonts w:hint="eastAsia"/>
        </w:rPr>
        <w:t>中国历史上第一个留名的倾城女子妆霓彩衣、袅娜飘飞地出场了。她拈起夏朝的丝帛，轻轻一撕，这个万里起初程的夏朝就发出裂帛之声，滋滋地被撕开了。一个王朝裂得如此细软丝滑，为这一场血雨腥风的王朝更替覆上了一层丝纶的美丽。它在为接下来上场的历史盛大场面做准备，却在闭幕的此刻，听着自己落幕时发出的撕裂之声，如听见准备春衫的四月裂帛时，生出弃旧迎新的那种小小欢喜。</w:t>
      </w:r>
    </w:p>
    <w:p w14:paraId="13155670" w14:textId="4A2647C4" w:rsidR="00E30E9C" w:rsidRPr="002A6DBE" w:rsidRDefault="00E30E9C" w:rsidP="002A6DBE">
      <w:pPr>
        <w:ind w:firstLineChars="200" w:firstLine="420"/>
      </w:pPr>
      <w:r>
        <w:rPr>
          <w:rFonts w:hint="eastAsia"/>
        </w:rPr>
        <w:t>……</w:t>
      </w:r>
    </w:p>
    <w:p w14:paraId="3679FB38" w14:textId="77777777" w:rsidR="00555997" w:rsidRDefault="00555997" w:rsidP="00555997">
      <w:pPr>
        <w:pStyle w:val="23"/>
      </w:pPr>
    </w:p>
    <w:p w14:paraId="00A76851" w14:textId="77777777" w:rsidR="00555997" w:rsidRPr="002A6DBE" w:rsidRDefault="008A77E6" w:rsidP="008A77E6">
      <w:pPr>
        <w:rPr>
          <w:b/>
          <w:bCs/>
        </w:rPr>
      </w:pPr>
      <w:bookmarkStart w:id="4" w:name="_Toc58831199"/>
      <w:r w:rsidRPr="002A6DBE">
        <w:rPr>
          <w:rFonts w:hint="eastAsia"/>
          <w:b/>
          <w:bCs/>
        </w:rPr>
        <w:t>【</w:t>
      </w:r>
      <w:r w:rsidR="00555997" w:rsidRPr="002A6DBE">
        <w:rPr>
          <w:rFonts w:hint="eastAsia"/>
          <w:b/>
          <w:bCs/>
        </w:rPr>
        <w:t>你若安好——</w:t>
      </w:r>
      <w:r w:rsidR="00555997" w:rsidRPr="002A6DBE">
        <w:rPr>
          <w:rFonts w:hint="eastAsia"/>
          <w:b/>
          <w:bCs/>
          <w:sz w:val="20"/>
          <w:szCs w:val="21"/>
        </w:rPr>
        <w:t>妇好</w:t>
      </w:r>
      <w:bookmarkEnd w:id="4"/>
      <w:r w:rsidRPr="002A6DBE">
        <w:rPr>
          <w:rFonts w:hint="eastAsia"/>
          <w:b/>
          <w:bCs/>
        </w:rPr>
        <w:t>】</w:t>
      </w:r>
    </w:p>
    <w:p w14:paraId="32AFE981" w14:textId="241C80D3" w:rsidR="002A6DBE" w:rsidRDefault="002A6DBE" w:rsidP="002A6DBE">
      <w:pPr>
        <w:ind w:firstLineChars="200" w:firstLine="420"/>
      </w:pPr>
      <w:r w:rsidRPr="002A6DBE">
        <w:rPr>
          <w:rFonts w:hint="eastAsia"/>
        </w:rPr>
        <w:t>皇家陵园早在几千年持续不断的盗墓中瓦解毁尽，唯有这埋藏在宫殿畔祭庙地基下的魂灵与她无数的财宝和他写给她的甲骨情书安然无恙。不枉她持戈护卫他的江山一场，也不枉他执杖护卫她的魂灵一场。彼此的保护，成就了永远的传奇。</w:t>
      </w:r>
    </w:p>
    <w:p w14:paraId="2C5C8338" w14:textId="6D51D9DA" w:rsidR="00E30E9C" w:rsidRPr="002A6DBE" w:rsidRDefault="00E30E9C" w:rsidP="002A6DBE">
      <w:pPr>
        <w:ind w:firstLineChars="200" w:firstLine="420"/>
      </w:pPr>
      <w:r>
        <w:rPr>
          <w:rFonts w:hint="eastAsia"/>
        </w:rPr>
        <w:t>……</w:t>
      </w:r>
    </w:p>
    <w:p w14:paraId="606C7ECC" w14:textId="77777777" w:rsidR="00555997" w:rsidRDefault="00555997" w:rsidP="002A6DBE">
      <w:pPr>
        <w:pStyle w:val="23"/>
        <w:ind w:leftChars="0" w:left="0" w:firstLineChars="0" w:firstLine="0"/>
      </w:pPr>
    </w:p>
    <w:p w14:paraId="3D494462" w14:textId="77777777" w:rsidR="00555997" w:rsidRPr="002A6DBE" w:rsidRDefault="008A77E6" w:rsidP="008A77E6">
      <w:pPr>
        <w:rPr>
          <w:rFonts w:ascii="宋体" w:hAnsi="宋体" w:cs="Times New Roman"/>
          <w:b/>
          <w:bCs/>
          <w:kern w:val="0"/>
        </w:rPr>
      </w:pPr>
      <w:bookmarkStart w:id="5" w:name="_Toc58831201"/>
      <w:r w:rsidRPr="002A6DBE">
        <w:rPr>
          <w:rFonts w:hint="eastAsia"/>
          <w:b/>
          <w:bCs/>
        </w:rPr>
        <w:t>【</w:t>
      </w:r>
      <w:r w:rsidR="00555997" w:rsidRPr="002A6DBE">
        <w:rPr>
          <w:rFonts w:hint="eastAsia"/>
          <w:b/>
          <w:bCs/>
          <w:kern w:val="0"/>
        </w:rPr>
        <w:t>为君千载做知音——伯牙</w:t>
      </w:r>
      <w:bookmarkEnd w:id="5"/>
      <w:r w:rsidRPr="002A6DBE">
        <w:rPr>
          <w:rFonts w:hint="eastAsia"/>
          <w:b/>
          <w:bCs/>
        </w:rPr>
        <w:t>】</w:t>
      </w:r>
    </w:p>
    <w:p w14:paraId="20DF1091" w14:textId="7486DC77" w:rsidR="002A6DBE" w:rsidRPr="002A6DBE" w:rsidRDefault="002A6DBE" w:rsidP="002A6DBE">
      <w:pPr>
        <w:ind w:firstLineChars="200" w:firstLine="420"/>
      </w:pPr>
      <w:r w:rsidRPr="002A6DBE">
        <w:rPr>
          <w:rFonts w:hint="eastAsia"/>
        </w:rPr>
        <w:t>此刻的伯牙，看见那青山峥嵘，也情不自禁要化作一座高山，去奏响自己</w:t>
      </w:r>
      <w:r w:rsidRPr="002A6DBE">
        <w:t>千峰万仞</w:t>
      </w:r>
      <w:r w:rsidRPr="002A6DBE">
        <w:rPr>
          <w:rFonts w:hint="eastAsia"/>
        </w:rPr>
        <w:t>的豪气，绵延不绝的情怀。移情做青山的伯牙自巍然不动，拨弦一声，惊世而出，惊住了那偶然路过他跟前的子期的脚步。</w:t>
      </w:r>
    </w:p>
    <w:p w14:paraId="288B4A24" w14:textId="174D029B" w:rsidR="002A6DBE" w:rsidRPr="002A6DBE" w:rsidRDefault="002A6DBE" w:rsidP="002A6DBE">
      <w:pPr>
        <w:ind w:firstLineChars="200" w:firstLine="420"/>
      </w:pPr>
      <w:r w:rsidRPr="002A6DBE">
        <w:rPr>
          <w:rFonts w:hint="eastAsia"/>
        </w:rPr>
        <w:lastRenderedPageBreak/>
        <w:t>他是山里人，走过这青山的每一路脉络，熟悉这青山的每一树毛发。青山是他的生存之道，而他就是青山的心灵，他为青山绿水的每一场风花雪月感动过，所以当伯牙为山弹琴，他秒懂，这就是为我弹起的琴声啊。感慨万千的子期不禁大叫一声：“善哉乎鼓琴！巍巍乎若泰山”。</w:t>
      </w:r>
    </w:p>
    <w:p w14:paraId="6F2BA924" w14:textId="77777777" w:rsidR="002A6DBE" w:rsidRPr="002A6DBE" w:rsidRDefault="002A6DBE" w:rsidP="002A6DBE">
      <w:pPr>
        <w:ind w:firstLineChars="200" w:firstLine="420"/>
      </w:pPr>
      <w:r w:rsidRPr="002A6DBE">
        <w:rPr>
          <w:rFonts w:hint="eastAsia"/>
        </w:rPr>
        <w:t>是的，我看见了你胸中的山河万境，我看见了你壁立千仞的豪情，我要怎么赞叹你呢？是矣，这就是你登之而小天下的泰山。你遗世而独立，你寂寞而孤傲，你胸中有一座巍巍泰山却无人观临，就让我在你泰山之下驻足，高山仰止，景行行止。虽不能至，心向往之。</w:t>
      </w:r>
    </w:p>
    <w:p w14:paraId="00699FFF" w14:textId="67320726" w:rsidR="002A6DBE" w:rsidRPr="002A6DBE" w:rsidRDefault="002A6DBE" w:rsidP="002A6DBE">
      <w:pPr>
        <w:ind w:firstLineChars="200" w:firstLine="420"/>
      </w:pPr>
      <w:r w:rsidRPr="002A6DBE">
        <w:rPr>
          <w:rFonts w:hint="eastAsia"/>
        </w:rPr>
        <w:t>站在伯牙这座泰山脚下扣其心扉的子期一声惊呼，惊住了伯牙拨弦之手，回神的他低头望向这个站在自己足下的小小樵夫。他的心有一丝小小的裂动，那在红尘火宅里冰封的心谷出现了裂痕，一条草长莺飞的心路在缓缓打开，一汪春水破冰而下，夹岸桃花锦浪生。心里一动的伯牙，手下拨琴也如水湍湍沸沸奔腾而下，子期听见了他胸怀虚谷里那奔腾的流水之声，又惊叹道：“善哉乎鼓琴，汤汤乎若流水。”</w:t>
      </w:r>
    </w:p>
    <w:p w14:paraId="1341B1C6" w14:textId="2A3404FE" w:rsidR="00555997" w:rsidRDefault="00E30E9C" w:rsidP="00E30E9C">
      <w:pPr>
        <w:ind w:firstLineChars="200" w:firstLine="420"/>
      </w:pPr>
      <w:r>
        <w:rPr>
          <w:rFonts w:hint="eastAsia"/>
        </w:rPr>
        <w:t>……</w:t>
      </w:r>
    </w:p>
    <w:p w14:paraId="67044F0C" w14:textId="77777777" w:rsidR="00E30E9C" w:rsidRDefault="00E30E9C" w:rsidP="00555997">
      <w:pPr>
        <w:pStyle w:val="23"/>
      </w:pPr>
    </w:p>
    <w:p w14:paraId="5A4DB2B3" w14:textId="77777777" w:rsidR="00555997" w:rsidRPr="002A6DBE" w:rsidRDefault="008A77E6" w:rsidP="008A77E6">
      <w:pPr>
        <w:rPr>
          <w:b/>
          <w:bCs/>
        </w:rPr>
      </w:pPr>
      <w:bookmarkStart w:id="6" w:name="_Toc58831202"/>
      <w:r w:rsidRPr="002A6DBE">
        <w:rPr>
          <w:rFonts w:hint="eastAsia"/>
          <w:b/>
          <w:bCs/>
        </w:rPr>
        <w:t>【</w:t>
      </w:r>
      <w:r w:rsidR="00555997" w:rsidRPr="002A6DBE">
        <w:rPr>
          <w:rFonts w:asciiTheme="majorEastAsia" w:eastAsiaTheme="majorEastAsia" w:hAnsiTheme="majorEastAsia" w:hint="eastAsia"/>
          <w:b/>
          <w:bCs/>
          <w:szCs w:val="21"/>
        </w:rPr>
        <w:t>梦中花底人间事——庄子</w:t>
      </w:r>
      <w:bookmarkEnd w:id="6"/>
      <w:r w:rsidRPr="002A6DBE">
        <w:rPr>
          <w:rFonts w:hint="eastAsia"/>
          <w:b/>
          <w:bCs/>
          <w:szCs w:val="21"/>
        </w:rPr>
        <w:t>】</w:t>
      </w:r>
    </w:p>
    <w:p w14:paraId="471AFC41" w14:textId="74C4BBCF" w:rsidR="002A6DBE" w:rsidRDefault="002A6DBE" w:rsidP="002A6DBE">
      <w:pPr>
        <w:ind w:firstLineChars="200" w:firstLine="420"/>
      </w:pPr>
      <w:r w:rsidRPr="002A6DBE">
        <w:rPr>
          <w:rFonts w:hint="eastAsia"/>
        </w:rPr>
        <w:t>见了一片红叶，便觉整个秋天都在这里了；听了空山的鸟声，觉得三世十方都在这里了。南国里已没有你我之分隔，万物皆同，你是南国也是红豆，你是庄子也是蝴蝶。人与万物在一起，就不会有小园香径独徘徊的孤独感，就不会独在异乡山河之外的异客心。那遍插茱萸少一人里，少的是人，在一起的是茱萸。孤独，是人把自己独立出来，站在自然的对立面陡然而生的。</w:t>
      </w:r>
    </w:p>
    <w:p w14:paraId="714C1B6F" w14:textId="77777777" w:rsidR="002A6DBE" w:rsidRPr="002A6DBE" w:rsidRDefault="002A6DBE" w:rsidP="002A6DBE">
      <w:pPr>
        <w:ind w:firstLineChars="200" w:firstLine="420"/>
      </w:pPr>
      <w:r w:rsidRPr="002A6DBE">
        <w:rPr>
          <w:rFonts w:hint="eastAsia"/>
        </w:rPr>
        <w:t>譬如站在时空之外，陡然而生的是念天地之悠悠、独怆然而泣下的孤独感。</w:t>
      </w:r>
    </w:p>
    <w:p w14:paraId="0FC558A7" w14:textId="77777777" w:rsidR="002A6DBE" w:rsidRPr="002A6DBE" w:rsidRDefault="002A6DBE" w:rsidP="002A6DBE">
      <w:pPr>
        <w:ind w:firstLineChars="200" w:firstLine="420"/>
      </w:pPr>
      <w:r w:rsidRPr="002A6DBE">
        <w:rPr>
          <w:rFonts w:hint="eastAsia"/>
        </w:rPr>
        <w:t>站在缺月疏桐之外，才会拣尽寒枝不得栖，才会寂寞沙洲冷。</w:t>
      </w:r>
    </w:p>
    <w:p w14:paraId="20E6C4BA" w14:textId="77777777" w:rsidR="002A6DBE" w:rsidRPr="002A6DBE" w:rsidRDefault="002A6DBE" w:rsidP="002A6DBE">
      <w:pPr>
        <w:ind w:firstLineChars="200" w:firstLine="420"/>
      </w:pPr>
      <w:r w:rsidRPr="002A6DBE">
        <w:rPr>
          <w:rFonts w:hint="eastAsia"/>
        </w:rPr>
        <w:t>站在梧桐细雨之外，才会寻寻觅觅，冷冷清清，凄凄惨惨戚戚。</w:t>
      </w:r>
    </w:p>
    <w:p w14:paraId="5015E70A" w14:textId="77777777" w:rsidR="002A6DBE" w:rsidRPr="002A6DBE" w:rsidRDefault="002A6DBE" w:rsidP="002A6DBE">
      <w:pPr>
        <w:ind w:firstLineChars="200" w:firstLine="420"/>
      </w:pPr>
      <w:r w:rsidRPr="002A6DBE">
        <w:rPr>
          <w:rFonts w:hint="eastAsia"/>
        </w:rPr>
        <w:t>站在春花秋月之外，才会往事知多少，故国不堪回首月明中。</w:t>
      </w:r>
    </w:p>
    <w:p w14:paraId="5FE72578" w14:textId="62CC2442" w:rsidR="00555997" w:rsidRPr="002A6DBE" w:rsidRDefault="002A6DBE" w:rsidP="002A6DBE">
      <w:pPr>
        <w:ind w:firstLineChars="200" w:firstLine="420"/>
      </w:pPr>
      <w:r w:rsidRPr="002A6DBE">
        <w:rPr>
          <w:rFonts w:hint="eastAsia"/>
        </w:rPr>
        <w:t>当归隐到万物中，如鱼在水里，鸟归空中，而人，人在山河众草里，以青箬笠、绿蓑衣站在江湖里，斜风细雨不须归，将自己变作桃花流水里的肥鳜鱼，便如庄子而知鱼之乐也。人就获得了一种大自在，跟天地同在，跟时空同在。就算是死亡，不过是一场花落，生命在这死亡里休息，变得干净。</w:t>
      </w:r>
    </w:p>
    <w:p w14:paraId="41954F0D" w14:textId="62DB6565" w:rsidR="00555997" w:rsidRDefault="00E30E9C" w:rsidP="00E30E9C">
      <w:pPr>
        <w:ind w:firstLineChars="200" w:firstLine="420"/>
      </w:pPr>
      <w:r>
        <w:rPr>
          <w:rFonts w:hint="eastAsia"/>
        </w:rPr>
        <w:t>……</w:t>
      </w:r>
    </w:p>
    <w:p w14:paraId="0E7F4E16" w14:textId="77777777" w:rsidR="00E30E9C" w:rsidRDefault="00E30E9C" w:rsidP="00555997">
      <w:pPr>
        <w:pStyle w:val="23"/>
      </w:pPr>
    </w:p>
    <w:p w14:paraId="18067320" w14:textId="77777777" w:rsidR="00555997" w:rsidRPr="002A6DBE" w:rsidRDefault="008A77E6" w:rsidP="008A77E6">
      <w:pPr>
        <w:rPr>
          <w:b/>
          <w:bCs/>
        </w:rPr>
      </w:pPr>
      <w:bookmarkStart w:id="7" w:name="_Toc167156591"/>
      <w:bookmarkStart w:id="8" w:name="_Toc58831203"/>
      <w:r w:rsidRPr="002A6DBE">
        <w:rPr>
          <w:rFonts w:hint="eastAsia"/>
          <w:b/>
          <w:bCs/>
        </w:rPr>
        <w:t>【</w:t>
      </w:r>
      <w:r w:rsidR="00555997" w:rsidRPr="002A6DBE">
        <w:rPr>
          <w:rFonts w:hint="eastAsia"/>
          <w:b/>
          <w:bCs/>
        </w:rPr>
        <w:t>一株</w:t>
      </w:r>
      <w:r w:rsidR="00555997" w:rsidRPr="002A6DBE">
        <w:rPr>
          <w:b/>
          <w:bCs/>
        </w:rPr>
        <w:t>紫茎</w:t>
      </w:r>
      <w:r w:rsidR="00555997" w:rsidRPr="002A6DBE">
        <w:rPr>
          <w:rFonts w:hint="eastAsia"/>
          <w:b/>
          <w:bCs/>
        </w:rPr>
        <w:t xml:space="preserve"> </w:t>
      </w:r>
      <w:r w:rsidR="00555997" w:rsidRPr="002A6DBE">
        <w:rPr>
          <w:rFonts w:hint="eastAsia"/>
          <w:b/>
          <w:bCs/>
        </w:rPr>
        <w:t>挟兰而生——屈原</w:t>
      </w:r>
      <w:bookmarkEnd w:id="7"/>
      <w:bookmarkEnd w:id="8"/>
      <w:r w:rsidRPr="002A6DBE">
        <w:rPr>
          <w:rFonts w:hint="eastAsia"/>
          <w:b/>
          <w:bCs/>
        </w:rPr>
        <w:t>】</w:t>
      </w:r>
    </w:p>
    <w:p w14:paraId="32F48B39" w14:textId="3A65FAB2" w:rsidR="002A6DBE" w:rsidRPr="002A6DBE" w:rsidRDefault="002A6DBE" w:rsidP="002A6DBE">
      <w:pPr>
        <w:ind w:firstLineChars="200" w:firstLine="420"/>
      </w:pPr>
      <w:r w:rsidRPr="002A6DBE">
        <w:rPr>
          <w:rFonts w:hint="eastAsia"/>
        </w:rPr>
        <w:t>《诗经》在中国文化的岁月里，第一次以风花雪月的形式告诉我们：当文字以美丽的音韵唱出来的时候，就成为一种可以慰藉人世离乱的语言。它，叫作诗。而屈原则以那遗世而独立的姿态第一次告诉我们，有一种因诗而存在的人，那就是诗人。</w:t>
      </w:r>
    </w:p>
    <w:p w14:paraId="79E35B15" w14:textId="49C7D297" w:rsidR="00555997" w:rsidRPr="002A6DBE" w:rsidRDefault="002A6DBE" w:rsidP="002A6DBE">
      <w:pPr>
        <w:ind w:firstLineChars="200" w:firstLine="420"/>
      </w:pPr>
      <w:r w:rsidRPr="002A6DBE">
        <w:rPr>
          <w:rFonts w:hint="eastAsia"/>
        </w:rPr>
        <w:t>那春秋战国时期的诸子百家，都如圣人般存在，指引人间的大道，引人入名山大川。唯独到了屈原这里，是个凡人，他所有的悲欢成人间的小径，陌上花开让人缓缓而归。他背影孤独，却站成中国文化的一个里程碑。</w:t>
      </w:r>
    </w:p>
    <w:p w14:paraId="222A37C1" w14:textId="14E9146F" w:rsidR="00555997" w:rsidRDefault="00E30E9C" w:rsidP="00E30E9C">
      <w:pPr>
        <w:ind w:firstLineChars="200" w:firstLine="420"/>
      </w:pPr>
      <w:r>
        <w:rPr>
          <w:rFonts w:hint="eastAsia"/>
        </w:rPr>
        <w:t>……</w:t>
      </w:r>
    </w:p>
    <w:p w14:paraId="13A0115E" w14:textId="77777777" w:rsidR="00E30E9C" w:rsidRDefault="00E30E9C" w:rsidP="00555997">
      <w:pPr>
        <w:pStyle w:val="23"/>
      </w:pPr>
    </w:p>
    <w:p w14:paraId="48A9BC28" w14:textId="77777777" w:rsidR="00555997" w:rsidRPr="002A6DBE" w:rsidRDefault="008A77E6" w:rsidP="008A77E6">
      <w:pPr>
        <w:rPr>
          <w:b/>
          <w:bCs/>
        </w:rPr>
      </w:pPr>
      <w:bookmarkStart w:id="9" w:name="_Toc167156602"/>
      <w:bookmarkStart w:id="10" w:name="_Toc58831214"/>
      <w:r w:rsidRPr="002A6DBE">
        <w:rPr>
          <w:rFonts w:hint="eastAsia"/>
          <w:b/>
          <w:bCs/>
        </w:rPr>
        <w:t>【</w:t>
      </w:r>
      <w:r w:rsidR="00555997" w:rsidRPr="002A6DBE">
        <w:rPr>
          <w:b/>
          <w:bCs/>
        </w:rPr>
        <w:t>东临碣石</w:t>
      </w:r>
      <w:r w:rsidR="00555997" w:rsidRPr="002A6DBE">
        <w:rPr>
          <w:rFonts w:hint="eastAsia"/>
          <w:b/>
          <w:bCs/>
        </w:rPr>
        <w:t xml:space="preserve"> </w:t>
      </w:r>
      <w:r w:rsidR="00555997" w:rsidRPr="002A6DBE">
        <w:rPr>
          <w:b/>
          <w:bCs/>
        </w:rPr>
        <w:t>以观沧海</w:t>
      </w:r>
      <w:r w:rsidR="00555997" w:rsidRPr="002A6DBE">
        <w:rPr>
          <w:rFonts w:hint="eastAsia"/>
          <w:b/>
          <w:bCs/>
        </w:rPr>
        <w:t>——曹操</w:t>
      </w:r>
      <w:bookmarkEnd w:id="9"/>
      <w:bookmarkEnd w:id="10"/>
      <w:r w:rsidRPr="002A6DBE">
        <w:rPr>
          <w:rFonts w:hint="eastAsia"/>
          <w:b/>
          <w:bCs/>
        </w:rPr>
        <w:t>】</w:t>
      </w:r>
    </w:p>
    <w:p w14:paraId="5F5A31E8" w14:textId="754F5A4C" w:rsidR="002A6DBE" w:rsidRPr="002A6DBE" w:rsidRDefault="002A6DBE" w:rsidP="002A6DBE">
      <w:pPr>
        <w:ind w:firstLineChars="200" w:firstLine="420"/>
      </w:pPr>
      <w:r w:rsidRPr="002A6DBE">
        <w:rPr>
          <w:rFonts w:hint="eastAsia"/>
        </w:rPr>
        <w:t>大汉的画卷在结尾的时候，他们的皇帝已经执笔而不能落，留下了一片空白供众人遐想而蠢蠢欲动。</w:t>
      </w:r>
    </w:p>
    <w:p w14:paraId="4C7E0CE2" w14:textId="2A38CC67" w:rsidR="00555997" w:rsidRPr="002A6DBE" w:rsidRDefault="002A6DBE" w:rsidP="002A6DBE">
      <w:pPr>
        <w:ind w:firstLineChars="200" w:firstLine="420"/>
      </w:pPr>
      <w:r w:rsidRPr="002A6DBE">
        <w:rPr>
          <w:rFonts w:hint="eastAsia"/>
        </w:rPr>
        <w:t>于是曹操扶笔替之，以汉的名义指点江山。只是，他亦是迟疑的，所以下墨不多，人们</w:t>
      </w:r>
      <w:r w:rsidRPr="002A6DBE">
        <w:rPr>
          <w:rFonts w:hint="eastAsia"/>
        </w:rPr>
        <w:lastRenderedPageBreak/>
        <w:t>见到更多的是留白，而不是江山。因留白宏大，江山变小，但亦是多娇。</w:t>
      </w:r>
    </w:p>
    <w:p w14:paraId="36E14BA2" w14:textId="22A918E6" w:rsidR="002A6DBE" w:rsidRDefault="00E30E9C" w:rsidP="00E30E9C">
      <w:pPr>
        <w:ind w:firstLineChars="200" w:firstLine="420"/>
      </w:pPr>
      <w:r>
        <w:rPr>
          <w:rFonts w:hint="eastAsia"/>
        </w:rPr>
        <w:t>……</w:t>
      </w:r>
    </w:p>
    <w:p w14:paraId="3D1BBDC7" w14:textId="77777777" w:rsidR="00E30E9C" w:rsidRDefault="00E30E9C" w:rsidP="002A6DBE">
      <w:pPr>
        <w:pStyle w:val="23"/>
      </w:pPr>
    </w:p>
    <w:p w14:paraId="7C1F5799" w14:textId="1D12B098" w:rsidR="002A6DBE" w:rsidRPr="002A6DBE" w:rsidRDefault="002A6DBE" w:rsidP="002A6DBE">
      <w:pPr>
        <w:rPr>
          <w:b/>
          <w:bCs/>
        </w:rPr>
      </w:pPr>
      <w:r w:rsidRPr="002A6DBE">
        <w:rPr>
          <w:rFonts w:hint="eastAsia"/>
          <w:b/>
          <w:bCs/>
        </w:rPr>
        <w:t>【万籁生山</w:t>
      </w:r>
      <w:r w:rsidRPr="002A6DBE">
        <w:rPr>
          <w:rFonts w:hint="eastAsia"/>
          <w:b/>
          <w:bCs/>
        </w:rPr>
        <w:t xml:space="preserve"> </w:t>
      </w:r>
      <w:r w:rsidRPr="002A6DBE">
        <w:rPr>
          <w:rFonts w:hint="eastAsia"/>
          <w:b/>
          <w:bCs/>
        </w:rPr>
        <w:t>一星在水</w:t>
      </w:r>
      <w:r w:rsidR="005F5DF0" w:rsidRPr="002A6DBE">
        <w:rPr>
          <w:rFonts w:hint="eastAsia"/>
          <w:b/>
          <w:bCs/>
        </w:rPr>
        <w:t>——</w:t>
      </w:r>
      <w:r w:rsidRPr="002A6DBE">
        <w:rPr>
          <w:rFonts w:hint="eastAsia"/>
          <w:b/>
          <w:bCs/>
        </w:rPr>
        <w:t>阮籍】</w:t>
      </w:r>
    </w:p>
    <w:p w14:paraId="7206C31E" w14:textId="00481B6F" w:rsidR="002A6DBE" w:rsidRDefault="002A6DBE" w:rsidP="002A6DBE">
      <w:pPr>
        <w:ind w:firstLineChars="200" w:firstLine="420"/>
      </w:pPr>
      <w:r w:rsidRPr="002A6DBE">
        <w:rPr>
          <w:rFonts w:hint="eastAsia"/>
        </w:rPr>
        <w:t>隔着一千多年的浮尘，仰望璀璨的星空，依稀见这腾空而上为星辰的阮籍，将花插帽，向第一峰头，倚空长啸。</w:t>
      </w:r>
    </w:p>
    <w:p w14:paraId="73B7BCED" w14:textId="283F0280" w:rsidR="00E30E9C" w:rsidRDefault="00E30E9C" w:rsidP="002A6DBE">
      <w:pPr>
        <w:ind w:firstLineChars="200" w:firstLine="420"/>
      </w:pPr>
      <w:r>
        <w:rPr>
          <w:rFonts w:hint="eastAsia"/>
        </w:rPr>
        <w:t>……</w:t>
      </w:r>
    </w:p>
    <w:p w14:paraId="043BC1C1" w14:textId="77777777" w:rsidR="005F5DF0" w:rsidRPr="002A6DBE" w:rsidRDefault="005F5DF0" w:rsidP="002A6DBE">
      <w:pPr>
        <w:ind w:firstLineChars="200" w:firstLine="420"/>
      </w:pPr>
    </w:p>
    <w:p w14:paraId="08783A4E" w14:textId="52AD42C3" w:rsidR="002A6DBE" w:rsidRPr="005F5DF0" w:rsidRDefault="005F5DF0" w:rsidP="002A6DBE">
      <w:pPr>
        <w:rPr>
          <w:b/>
          <w:bCs/>
        </w:rPr>
      </w:pPr>
      <w:r w:rsidRPr="002A6DBE">
        <w:rPr>
          <w:rFonts w:hint="eastAsia"/>
          <w:b/>
          <w:bCs/>
        </w:rPr>
        <w:t>【</w:t>
      </w:r>
      <w:r w:rsidRPr="005F5DF0">
        <w:rPr>
          <w:rFonts w:hint="eastAsia"/>
          <w:b/>
          <w:bCs/>
        </w:rPr>
        <w:t>揉蓝绿色曲尘开</w:t>
      </w:r>
      <w:r w:rsidRPr="005F5DF0">
        <w:rPr>
          <w:rFonts w:hint="eastAsia"/>
          <w:b/>
          <w:bCs/>
        </w:rPr>
        <w:t xml:space="preserve"> </w:t>
      </w:r>
      <w:r w:rsidRPr="005F5DF0">
        <w:rPr>
          <w:rFonts w:hint="eastAsia"/>
          <w:b/>
          <w:bCs/>
        </w:rPr>
        <w:t>静见三星入坐来</w:t>
      </w:r>
      <w:r w:rsidRPr="002A6DBE">
        <w:rPr>
          <w:rFonts w:hint="eastAsia"/>
          <w:b/>
          <w:bCs/>
        </w:rPr>
        <w:t>】</w:t>
      </w:r>
    </w:p>
    <w:p w14:paraId="0761851A" w14:textId="42616009" w:rsidR="002A6DBE" w:rsidRPr="005F5DF0" w:rsidRDefault="002A6DBE" w:rsidP="002A6DBE">
      <w:pPr>
        <w:ind w:firstLineChars="200" w:firstLine="420"/>
      </w:pPr>
      <w:r w:rsidRPr="005F5DF0">
        <w:rPr>
          <w:rFonts w:hint="eastAsia"/>
        </w:rPr>
        <w:t>魏晋是乱世，而于这乱世之中，生命显得更可贵，也因此被珍惜，所以，当这些魏晋的诗人意识到生命的长度不能改变时，他们便选择了挖掘生命的深度。这乱世，竟因这些诗人而唯美。揉蓝绿色曲尘开，静见三星入坐来，在这个青云飘浮绿水沉暗的时代里，诗人如星辰闪耀。</w:t>
      </w:r>
    </w:p>
    <w:p w14:paraId="433BE3DA" w14:textId="77777777" w:rsidR="002A6DBE" w:rsidRPr="005F5DF0" w:rsidRDefault="002A6DBE" w:rsidP="002A6DBE">
      <w:pPr>
        <w:ind w:firstLineChars="200" w:firstLine="420"/>
      </w:pPr>
      <w:r w:rsidRPr="005F5DF0">
        <w:rPr>
          <w:rFonts w:hint="eastAsia"/>
        </w:rPr>
        <w:t>人们张扬地活着，作着诗，把自己活成一朵一朵烟花绽，活成一部恣意张狂的《世说新语》。</w:t>
      </w:r>
    </w:p>
    <w:p w14:paraId="6BA0FEE1" w14:textId="77777777" w:rsidR="002A6DBE" w:rsidRPr="00A77C62" w:rsidRDefault="002A6DBE" w:rsidP="002A6DBE">
      <w:pPr>
        <w:ind w:firstLineChars="200" w:firstLine="420"/>
        <w:rPr>
          <w:rFonts w:ascii="微软雅黑" w:eastAsia="微软雅黑" w:hAnsi="微软雅黑"/>
        </w:rPr>
      </w:pPr>
    </w:p>
    <w:p w14:paraId="1AC11631" w14:textId="77777777" w:rsidR="00A4201B" w:rsidRPr="002A6DBE" w:rsidRDefault="00A4201B"/>
    <w:sectPr w:rsidR="00A4201B" w:rsidRPr="002A6DB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3B555" w14:textId="77777777" w:rsidR="00866108" w:rsidRDefault="00866108" w:rsidP="00555997">
      <w:r>
        <w:separator/>
      </w:r>
    </w:p>
  </w:endnote>
  <w:endnote w:type="continuationSeparator" w:id="0">
    <w:p w14:paraId="35DE183C" w14:textId="77777777" w:rsidR="00866108" w:rsidRDefault="00866108" w:rsidP="00555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4280F" w14:textId="77777777" w:rsidR="00866108" w:rsidRDefault="00866108" w:rsidP="00555997">
      <w:r>
        <w:separator/>
      </w:r>
    </w:p>
  </w:footnote>
  <w:footnote w:type="continuationSeparator" w:id="0">
    <w:p w14:paraId="04498F0E" w14:textId="77777777" w:rsidR="00866108" w:rsidRDefault="00866108" w:rsidP="005559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55997"/>
    <w:rsid w:val="00073ACD"/>
    <w:rsid w:val="002A6DBE"/>
    <w:rsid w:val="003161A9"/>
    <w:rsid w:val="005446D7"/>
    <w:rsid w:val="00555997"/>
    <w:rsid w:val="005F5DF0"/>
    <w:rsid w:val="007F0267"/>
    <w:rsid w:val="00866108"/>
    <w:rsid w:val="008A77E6"/>
    <w:rsid w:val="00964848"/>
    <w:rsid w:val="00A4201B"/>
    <w:rsid w:val="00A925AA"/>
    <w:rsid w:val="00D32184"/>
    <w:rsid w:val="00E30E9C"/>
    <w:rsid w:val="00F80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FB5F6"/>
  <w15:docId w15:val="{797DD661-D754-4364-A4DC-937B1FBCA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5997"/>
    <w:pPr>
      <w:widowControl w:val="0"/>
      <w:jc w:val="both"/>
    </w:pPr>
  </w:style>
  <w:style w:type="paragraph" w:styleId="2">
    <w:name w:val="heading 2"/>
    <w:basedOn w:val="a"/>
    <w:next w:val="a"/>
    <w:link w:val="20"/>
    <w:qFormat/>
    <w:rsid w:val="00555997"/>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0"/>
    <w:qFormat/>
    <w:rsid w:val="00555997"/>
    <w:pPr>
      <w:keepNext/>
      <w:keepLines/>
      <w:spacing w:before="260" w:after="260" w:line="416" w:lineRule="auto"/>
      <w:outlineLvl w:val="2"/>
    </w:pPr>
    <w:rPr>
      <w:rFonts w:ascii="宋体" w:eastAsia="宋体" w:hAnsi="宋体"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5599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555997"/>
    <w:rPr>
      <w:sz w:val="18"/>
      <w:szCs w:val="18"/>
    </w:rPr>
  </w:style>
  <w:style w:type="paragraph" w:styleId="a5">
    <w:name w:val="footer"/>
    <w:basedOn w:val="a"/>
    <w:link w:val="a6"/>
    <w:uiPriority w:val="99"/>
    <w:semiHidden/>
    <w:unhideWhenUsed/>
    <w:rsid w:val="00555997"/>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555997"/>
    <w:rPr>
      <w:sz w:val="18"/>
      <w:szCs w:val="18"/>
    </w:rPr>
  </w:style>
  <w:style w:type="paragraph" w:customStyle="1" w:styleId="21">
    <w:name w:val="样式2"/>
    <w:basedOn w:val="a"/>
    <w:rsid w:val="00555997"/>
    <w:pPr>
      <w:ind w:firstLineChars="200" w:firstLine="420"/>
    </w:pPr>
    <w:rPr>
      <w:rFonts w:ascii="宋体" w:eastAsia="宋体" w:hAnsi="宋体" w:cs="Times New Roman"/>
      <w:szCs w:val="21"/>
    </w:rPr>
  </w:style>
  <w:style w:type="character" w:customStyle="1" w:styleId="22">
    <w:name w:val="正文文本首行缩进 2 字符"/>
    <w:basedOn w:val="a0"/>
    <w:link w:val="23"/>
    <w:rsid w:val="00555997"/>
    <w:rPr>
      <w:rFonts w:ascii="宋体" w:eastAsia="宋体" w:hAnsi="宋体"/>
      <w:szCs w:val="21"/>
    </w:rPr>
  </w:style>
  <w:style w:type="paragraph" w:styleId="a7">
    <w:name w:val="Body Text Indent"/>
    <w:basedOn w:val="a"/>
    <w:link w:val="a8"/>
    <w:uiPriority w:val="99"/>
    <w:semiHidden/>
    <w:unhideWhenUsed/>
    <w:rsid w:val="00555997"/>
    <w:pPr>
      <w:spacing w:after="120"/>
      <w:ind w:leftChars="200" w:left="420"/>
    </w:pPr>
  </w:style>
  <w:style w:type="character" w:customStyle="1" w:styleId="a8">
    <w:name w:val="正文文本缩进 字符"/>
    <w:basedOn w:val="a0"/>
    <w:link w:val="a7"/>
    <w:uiPriority w:val="99"/>
    <w:semiHidden/>
    <w:rsid w:val="00555997"/>
  </w:style>
  <w:style w:type="paragraph" w:styleId="23">
    <w:name w:val="Body Text First Indent 2"/>
    <w:basedOn w:val="a7"/>
    <w:link w:val="22"/>
    <w:rsid w:val="00555997"/>
    <w:pPr>
      <w:ind w:firstLineChars="200" w:firstLine="420"/>
    </w:pPr>
    <w:rPr>
      <w:rFonts w:ascii="宋体" w:eastAsia="宋体" w:hAnsi="宋体"/>
      <w:szCs w:val="21"/>
    </w:rPr>
  </w:style>
  <w:style w:type="character" w:customStyle="1" w:styleId="2Char1">
    <w:name w:val="正文首行缩进 2 Char1"/>
    <w:basedOn w:val="a8"/>
    <w:uiPriority w:val="99"/>
    <w:semiHidden/>
    <w:rsid w:val="00555997"/>
  </w:style>
  <w:style w:type="character" w:customStyle="1" w:styleId="30">
    <w:name w:val="标题 3 字符"/>
    <w:basedOn w:val="a0"/>
    <w:link w:val="3"/>
    <w:rsid w:val="00555997"/>
    <w:rPr>
      <w:rFonts w:ascii="宋体" w:eastAsia="宋体" w:hAnsi="宋体" w:cs="Times New Roman"/>
      <w:b/>
      <w:bCs/>
      <w:sz w:val="32"/>
      <w:szCs w:val="32"/>
    </w:rPr>
  </w:style>
  <w:style w:type="character" w:customStyle="1" w:styleId="20">
    <w:name w:val="标题 2 字符"/>
    <w:basedOn w:val="a0"/>
    <w:link w:val="2"/>
    <w:rsid w:val="00555997"/>
    <w:rPr>
      <w:rFonts w:ascii="Arial" w:eastAsia="黑体" w:hAnsi="Arial" w:cs="Times New Roman"/>
      <w:b/>
      <w:bCs/>
      <w:sz w:val="32"/>
      <w:szCs w:val="32"/>
    </w:rPr>
  </w:style>
  <w:style w:type="character" w:customStyle="1" w:styleId="apple-converted-space">
    <w:name w:val="apple-converted-space"/>
    <w:basedOn w:val="a0"/>
    <w:rsid w:val="00073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363</Words>
  <Characters>2072</Characters>
  <Application>Microsoft Office Word</Application>
  <DocSecurity>0</DocSecurity>
  <Lines>17</Lines>
  <Paragraphs>4</Paragraphs>
  <ScaleCrop>false</ScaleCrop>
  <Company>Microsoft</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飞 苏</cp:lastModifiedBy>
  <cp:revision>10</cp:revision>
  <dcterms:created xsi:type="dcterms:W3CDTF">2021-05-08T06:59:00Z</dcterms:created>
  <dcterms:modified xsi:type="dcterms:W3CDTF">2021-05-08T07:57:00Z</dcterms:modified>
</cp:coreProperties>
</file>